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51" w:rsidRPr="009B5E51" w:rsidRDefault="009B5E51" w:rsidP="009B5E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9B5E51">
        <w:rPr>
          <w:rFonts w:ascii="Times New Roman" w:hAnsi="Times New Roman" w:cs="Times New Roman"/>
          <w:sz w:val="28"/>
          <w:szCs w:val="28"/>
        </w:rPr>
        <w:t>Семейным Кодексом РФ, а также Постановлением Правительства РФ от 29.03.2000 N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 </w:t>
      </w:r>
      <w:r w:rsidRPr="009B5E51">
        <w:rPr>
          <w:rFonts w:ascii="Times New Roman" w:hAnsi="Times New Roman" w:cs="Times New Roman"/>
          <w:sz w:val="28"/>
          <w:szCs w:val="28"/>
          <w:u w:val="single"/>
        </w:rPr>
        <w:t>не установлены</w:t>
      </w:r>
      <w:proofErr w:type="gramEnd"/>
      <w:r w:rsidRPr="009B5E51">
        <w:rPr>
          <w:rFonts w:ascii="Times New Roman" w:hAnsi="Times New Roman" w:cs="Times New Roman"/>
          <w:sz w:val="28"/>
          <w:szCs w:val="28"/>
          <w:u w:val="single"/>
        </w:rPr>
        <w:t xml:space="preserve"> требования к площади жилого помещения</w:t>
      </w:r>
      <w:r w:rsidRPr="009B5E51">
        <w:rPr>
          <w:rFonts w:ascii="Times New Roman" w:hAnsi="Times New Roman" w:cs="Times New Roman"/>
          <w:sz w:val="28"/>
          <w:szCs w:val="28"/>
        </w:rPr>
        <w:t>, находящегося в собственности (пользовании) кандидата в усыновители. </w:t>
      </w:r>
    </w:p>
    <w:p w:rsidR="009B5E51" w:rsidRPr="009B5E51" w:rsidRDefault="009B5E51" w:rsidP="009B5E51">
      <w:pPr>
        <w:rPr>
          <w:rFonts w:ascii="Times New Roman" w:hAnsi="Times New Roman" w:cs="Times New Roman"/>
          <w:sz w:val="28"/>
          <w:szCs w:val="28"/>
        </w:rPr>
      </w:pPr>
      <w:r w:rsidRPr="009B5E51">
        <w:rPr>
          <w:rFonts w:ascii="Times New Roman" w:hAnsi="Times New Roman" w:cs="Times New Roman"/>
          <w:sz w:val="28"/>
          <w:szCs w:val="28"/>
        </w:rPr>
        <w:t>Решением Пермской городской Думы от 30.05.2006 N 103 "Об утверждении учетной нормы и нормы предоставления площади жилого помещения по договору социального найма" утверждена учетная норма площади жилого помещения </w:t>
      </w:r>
      <w:r w:rsidRPr="009B5E51">
        <w:rPr>
          <w:rFonts w:ascii="Times New Roman" w:hAnsi="Times New Roman" w:cs="Times New Roman"/>
          <w:sz w:val="28"/>
          <w:szCs w:val="28"/>
          <w:u w:val="single"/>
        </w:rPr>
        <w:t>в размере 12 квадратных метров общей площади жилого помещения на одного члена семьи</w:t>
      </w:r>
      <w:r w:rsidRPr="009B5E51">
        <w:rPr>
          <w:rFonts w:ascii="Times New Roman" w:hAnsi="Times New Roman" w:cs="Times New Roman"/>
          <w:sz w:val="28"/>
          <w:szCs w:val="28"/>
        </w:rPr>
        <w:t xml:space="preserve">. Учетной нормой площади жилого помещения является минимальный размер площади жилого помещения, </w:t>
      </w:r>
      <w:proofErr w:type="gramStart"/>
      <w:r w:rsidRPr="009B5E51">
        <w:rPr>
          <w:rFonts w:ascii="Times New Roman" w:hAnsi="Times New Roman" w:cs="Times New Roman"/>
          <w:sz w:val="28"/>
          <w:szCs w:val="28"/>
        </w:rPr>
        <w:t>исходя из которого определяется</w:t>
      </w:r>
      <w:proofErr w:type="gramEnd"/>
      <w:r w:rsidRPr="009B5E51">
        <w:rPr>
          <w:rFonts w:ascii="Times New Roman" w:hAnsi="Times New Roman" w:cs="Times New Roman"/>
          <w:sz w:val="28"/>
          <w:szCs w:val="28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9B5E51" w:rsidRPr="009B5E51" w:rsidRDefault="009B5E51" w:rsidP="009B5E51">
      <w:pPr>
        <w:rPr>
          <w:rFonts w:ascii="Times New Roman" w:hAnsi="Times New Roman" w:cs="Times New Roman"/>
          <w:sz w:val="28"/>
          <w:szCs w:val="28"/>
        </w:rPr>
      </w:pPr>
      <w:r w:rsidRPr="009B5E51">
        <w:rPr>
          <w:rFonts w:ascii="Times New Roman" w:hAnsi="Times New Roman" w:cs="Times New Roman"/>
          <w:sz w:val="28"/>
          <w:szCs w:val="28"/>
        </w:rPr>
        <w:t>Данной нормы органы опеки придерживаются при определении обеспеченности жильем граждан, желающих принять в семью ребенка.</w:t>
      </w:r>
    </w:p>
    <w:p w:rsidR="009B5E51" w:rsidRPr="009B5E51" w:rsidRDefault="009B5E51" w:rsidP="009B5E51">
      <w:pPr>
        <w:rPr>
          <w:rFonts w:ascii="Times New Roman" w:hAnsi="Times New Roman" w:cs="Times New Roman"/>
          <w:sz w:val="28"/>
          <w:szCs w:val="28"/>
        </w:rPr>
      </w:pPr>
      <w:r w:rsidRPr="009B5E51">
        <w:rPr>
          <w:rFonts w:ascii="Times New Roman" w:hAnsi="Times New Roman" w:cs="Times New Roman"/>
          <w:sz w:val="28"/>
          <w:szCs w:val="28"/>
        </w:rPr>
        <w:t>Учетная норма площади утверждается  органом местного самоуправления, поэтому, если Вы проживаете не в г. Перми, Вы можете узнать утвержденные нормы жилой площади в своем муниципальном образовании в администрации района или у специалиста органа опеки и попечительства.</w:t>
      </w:r>
    </w:p>
    <w:bookmarkEnd w:id="0"/>
    <w:p w:rsidR="00445A7B" w:rsidRPr="009B5E51" w:rsidRDefault="00445A7B">
      <w:pPr>
        <w:rPr>
          <w:rFonts w:ascii="Times New Roman" w:hAnsi="Times New Roman" w:cs="Times New Roman"/>
          <w:sz w:val="28"/>
          <w:szCs w:val="28"/>
        </w:rPr>
      </w:pPr>
    </w:p>
    <w:sectPr w:rsidR="00445A7B" w:rsidRPr="009B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61"/>
    <w:rsid w:val="00445A7B"/>
    <w:rsid w:val="00785361"/>
    <w:rsid w:val="009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5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5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Computer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2016-04-12T05:21:00Z</dcterms:created>
  <dcterms:modified xsi:type="dcterms:W3CDTF">2016-04-12T05:22:00Z</dcterms:modified>
</cp:coreProperties>
</file>