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87" w:rsidRPr="005D6A87" w:rsidRDefault="005D6A87" w:rsidP="005D6A87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r w:rsidRPr="005D6A87">
        <w:rPr>
          <w:color w:val="444444"/>
          <w:sz w:val="28"/>
          <w:szCs w:val="28"/>
        </w:rPr>
        <w:t>Важно отметить, что оборудование зеленых комнат  имеет совершенно конкретную цель – создать максимально  комфортные условия для детей в период проведения следственных мероприятий с их участием, чтобы минимизировать  тяжесть психологической  травмы жертвы насилия в  период  расследования преступления и судебного процесса. Вся информация о  деятельности «зеленых комнат» в Пермском крае размещена на сайте нашего Центра: </w:t>
      </w:r>
      <w:proofErr w:type="spellStart"/>
      <w:r w:rsidRPr="005D6A87">
        <w:rPr>
          <w:color w:val="444444"/>
          <w:sz w:val="28"/>
          <w:szCs w:val="28"/>
        </w:rPr>
        <w:fldChar w:fldCharType="begin"/>
      </w:r>
      <w:r w:rsidRPr="005D6A87">
        <w:rPr>
          <w:color w:val="444444"/>
          <w:sz w:val="28"/>
          <w:szCs w:val="28"/>
        </w:rPr>
        <w:instrText xml:space="preserve"> HYPERLINK "http://soscentrpk.ru/dejatelnost/proektnaja/materialy-po-proektu/" </w:instrText>
      </w:r>
      <w:r w:rsidRPr="005D6A87">
        <w:rPr>
          <w:color w:val="444444"/>
          <w:sz w:val="28"/>
          <w:szCs w:val="28"/>
        </w:rPr>
        <w:fldChar w:fldCharType="separate"/>
      </w:r>
      <w:r w:rsidRPr="005D6A87">
        <w:rPr>
          <w:rStyle w:val="a4"/>
          <w:color w:val="678C00"/>
          <w:sz w:val="28"/>
          <w:szCs w:val="28"/>
          <w:bdr w:val="none" w:sz="0" w:space="0" w:color="auto" w:frame="1"/>
        </w:rPr>
        <w:t>soscentrpk.ru</w:t>
      </w:r>
      <w:proofErr w:type="spellEnd"/>
      <w:r w:rsidRPr="005D6A87">
        <w:rPr>
          <w:rStyle w:val="a4"/>
          <w:color w:val="678C00"/>
          <w:sz w:val="28"/>
          <w:szCs w:val="28"/>
          <w:bdr w:val="none" w:sz="0" w:space="0" w:color="auto" w:frame="1"/>
        </w:rPr>
        <w:t xml:space="preserve">  в </w:t>
      </w:r>
      <w:proofErr w:type="spellStart"/>
      <w:r w:rsidRPr="005D6A87">
        <w:rPr>
          <w:rStyle w:val="a4"/>
          <w:color w:val="678C00"/>
          <w:sz w:val="28"/>
          <w:szCs w:val="28"/>
          <w:bdr w:val="none" w:sz="0" w:space="0" w:color="auto" w:frame="1"/>
        </w:rPr>
        <w:t>разделе</w:t>
      </w:r>
      <w:proofErr w:type="gramStart"/>
      <w:r w:rsidRPr="005D6A87">
        <w:rPr>
          <w:rStyle w:val="a4"/>
          <w:color w:val="678C00"/>
          <w:sz w:val="28"/>
          <w:szCs w:val="28"/>
          <w:bdr w:val="none" w:sz="0" w:space="0" w:color="auto" w:frame="1"/>
        </w:rPr>
        <w:t>:Д</w:t>
      </w:r>
      <w:proofErr w:type="gramEnd"/>
      <w:r w:rsidRPr="005D6A87">
        <w:rPr>
          <w:rStyle w:val="a4"/>
          <w:color w:val="678C00"/>
          <w:sz w:val="28"/>
          <w:szCs w:val="28"/>
          <w:bdr w:val="none" w:sz="0" w:space="0" w:color="auto" w:frame="1"/>
        </w:rPr>
        <w:t>еятельность</w:t>
      </w:r>
      <w:proofErr w:type="spellEnd"/>
      <w:r w:rsidRPr="005D6A87">
        <w:rPr>
          <w:rStyle w:val="a4"/>
          <w:color w:val="678C00"/>
          <w:sz w:val="28"/>
          <w:szCs w:val="28"/>
          <w:bdr w:val="none" w:sz="0" w:space="0" w:color="auto" w:frame="1"/>
        </w:rPr>
        <w:t xml:space="preserve"> &gt; Проектная &gt;  Материалы по проекту.</w:t>
      </w:r>
      <w:r w:rsidRPr="005D6A87">
        <w:rPr>
          <w:color w:val="444444"/>
          <w:sz w:val="28"/>
          <w:szCs w:val="28"/>
        </w:rPr>
        <w:fldChar w:fldCharType="end"/>
      </w:r>
    </w:p>
    <w:p w:rsidR="005D6A87" w:rsidRPr="005D6A87" w:rsidRDefault="005D6A87" w:rsidP="005D6A87">
      <w:pPr>
        <w:pStyle w:val="a3"/>
        <w:spacing w:before="0" w:beforeAutospacing="0" w:after="180" w:afterAutospacing="0"/>
        <w:rPr>
          <w:color w:val="444444"/>
          <w:sz w:val="28"/>
          <w:szCs w:val="28"/>
        </w:rPr>
      </w:pPr>
      <w:r w:rsidRPr="005D6A87">
        <w:rPr>
          <w:color w:val="444444"/>
          <w:sz w:val="28"/>
          <w:szCs w:val="28"/>
        </w:rPr>
        <w:t>Если у  вас останутся вопросы, лучше всего приехать к нам в Пермь, мы готовы все показать и рассказать. Желательно  сроки поездки согласовать с руководителем учреждения Татьяной Борисовной Сокол. Телефон/факс 8 342 212 89 70. Стоимость и комплектация специализированных комнат зависит от их размера, количества окон и многих других факторов.</w:t>
      </w:r>
    </w:p>
    <w:p w:rsidR="005D6A87" w:rsidRPr="005D6A87" w:rsidRDefault="005D6A87" w:rsidP="005D6A87">
      <w:pPr>
        <w:pStyle w:val="a3"/>
        <w:spacing w:before="0" w:beforeAutospacing="0" w:after="180" w:afterAutospacing="0"/>
        <w:rPr>
          <w:color w:val="444444"/>
          <w:sz w:val="28"/>
          <w:szCs w:val="28"/>
        </w:rPr>
      </w:pPr>
      <w:r w:rsidRPr="005D6A87">
        <w:rPr>
          <w:color w:val="444444"/>
          <w:sz w:val="28"/>
          <w:szCs w:val="28"/>
        </w:rPr>
        <w:t>Также хочется добавить, что комплектование комнат происходит до сих пор.</w:t>
      </w:r>
      <w:r w:rsidRPr="005D6A87">
        <w:rPr>
          <w:color w:val="444444"/>
          <w:sz w:val="28"/>
          <w:szCs w:val="28"/>
        </w:rPr>
        <w:br/>
        <w:t>Мебель можно купить всю сразу, оборудование для видео регистрации следственных мероприятий тоже  лучше приобретать  в комплекте (так дешевле).</w:t>
      </w:r>
      <w:r w:rsidRPr="005D6A87">
        <w:rPr>
          <w:color w:val="444444"/>
          <w:sz w:val="28"/>
          <w:szCs w:val="28"/>
        </w:rPr>
        <w:br/>
        <w:t>Но оснащение реабилитационным оборудованием и профессиональным инструментарием для психологов,  пополнение фонда  - процесс постоянный.</w:t>
      </w:r>
    </w:p>
    <w:p w:rsidR="00123A0F" w:rsidRDefault="00123A0F"/>
    <w:sectPr w:rsidR="0012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A87"/>
    <w:rsid w:val="00123A0F"/>
    <w:rsid w:val="005D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D6A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>Home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2016-07-07T03:16:00Z</dcterms:created>
  <dcterms:modified xsi:type="dcterms:W3CDTF">2016-07-07T03:17:00Z</dcterms:modified>
</cp:coreProperties>
</file>