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D1" w:rsidRPr="003846BC" w:rsidRDefault="003846BC">
      <w:pPr>
        <w:rPr>
          <w:rFonts w:ascii="Times New Roman" w:hAnsi="Times New Roman" w:cs="Times New Roman"/>
          <w:sz w:val="28"/>
          <w:szCs w:val="28"/>
        </w:rPr>
      </w:pPr>
      <w:r w:rsidRPr="003846BC">
        <w:rPr>
          <w:rFonts w:ascii="Times New Roman" w:hAnsi="Times New Roman" w:cs="Times New Roman"/>
          <w:sz w:val="28"/>
          <w:szCs w:val="28"/>
        </w:rPr>
        <w:t xml:space="preserve">Мы можем предложить Вам проконсультироваться у психолога Центра на предмет определения возможных путей взаимодействия с супругой, а также по вопросам выстраивания правил, условий и режима общения с ребенком. В связи с тем, что Вы не относитесь к категории клиентов Центра, консультация будет платной. Запись осуществляется по телефону 8-952-66-391-91 (заместитель директора по соц. вопросам – Семейкина Лариса Юрьевна). Правовое закрепление договора вне компетенции нашего Центра, в связи с чем, </w:t>
      </w:r>
      <w:bookmarkStart w:id="0" w:name="_GoBack"/>
      <w:bookmarkEnd w:id="0"/>
      <w:r w:rsidRPr="003846BC">
        <w:rPr>
          <w:rFonts w:ascii="Times New Roman" w:hAnsi="Times New Roman" w:cs="Times New Roman"/>
          <w:sz w:val="28"/>
          <w:szCs w:val="28"/>
        </w:rPr>
        <w:t>рекомендуем Вам обратиться к адвокату.</w:t>
      </w:r>
    </w:p>
    <w:sectPr w:rsidR="00AB38D1" w:rsidRPr="0038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EE"/>
    <w:rsid w:val="003846BC"/>
    <w:rsid w:val="00AB38D1"/>
    <w:rsid w:val="00B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Computer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2016-04-12T06:15:00Z</dcterms:created>
  <dcterms:modified xsi:type="dcterms:W3CDTF">2016-04-12T06:15:00Z</dcterms:modified>
</cp:coreProperties>
</file>