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0A" w:rsidRPr="00370D35" w:rsidRDefault="00BB610A" w:rsidP="00C7718D">
      <w:pPr>
        <w:spacing w:line="360" w:lineRule="exact"/>
        <w:ind w:firstLine="720"/>
        <w:jc w:val="center"/>
        <w:rPr>
          <w:b/>
          <w:sz w:val="24"/>
          <w:szCs w:val="24"/>
        </w:rPr>
      </w:pPr>
      <w:r w:rsidRPr="00370D35">
        <w:rPr>
          <w:b/>
          <w:sz w:val="24"/>
          <w:szCs w:val="24"/>
        </w:rPr>
        <w:t>Министерство социального развития Пермского края</w:t>
      </w:r>
    </w:p>
    <w:p w:rsidR="00BB610A" w:rsidRPr="00370D35" w:rsidRDefault="00370D35" w:rsidP="00C7718D">
      <w:pPr>
        <w:spacing w:before="192"/>
        <w:ind w:left="19"/>
        <w:jc w:val="center"/>
        <w:rPr>
          <w:b/>
          <w:sz w:val="24"/>
          <w:szCs w:val="24"/>
        </w:rPr>
      </w:pPr>
      <w:r w:rsidRPr="00370D35">
        <w:rPr>
          <w:b/>
          <w:sz w:val="24"/>
          <w:szCs w:val="24"/>
        </w:rPr>
        <w:t>Г</w:t>
      </w:r>
      <w:r w:rsidR="00BB610A" w:rsidRPr="00370D35">
        <w:rPr>
          <w:b/>
          <w:sz w:val="24"/>
          <w:szCs w:val="24"/>
        </w:rPr>
        <w:t xml:space="preserve">осударственное автономное учреждение </w:t>
      </w:r>
      <w:r w:rsidRPr="00370D35">
        <w:rPr>
          <w:b/>
          <w:sz w:val="24"/>
          <w:szCs w:val="24"/>
        </w:rPr>
        <w:t xml:space="preserve">дополнительного образования Пермского края </w:t>
      </w:r>
      <w:r w:rsidR="00BB610A" w:rsidRPr="00370D35">
        <w:rPr>
          <w:b/>
          <w:spacing w:val="-4"/>
          <w:sz w:val="24"/>
          <w:szCs w:val="24"/>
        </w:rPr>
        <w:t xml:space="preserve">«Центр </w:t>
      </w:r>
      <w:proofErr w:type="spellStart"/>
      <w:r w:rsidR="00BB610A" w:rsidRPr="00370D35">
        <w:rPr>
          <w:b/>
          <w:spacing w:val="-3"/>
          <w:sz w:val="24"/>
          <w:szCs w:val="24"/>
        </w:rPr>
        <w:t>психолого</w:t>
      </w:r>
      <w:proofErr w:type="spellEnd"/>
      <w:r w:rsidR="00BB610A" w:rsidRPr="00370D35">
        <w:rPr>
          <w:b/>
          <w:spacing w:val="-3"/>
          <w:sz w:val="24"/>
          <w:szCs w:val="24"/>
        </w:rPr>
        <w:t xml:space="preserve"> </w:t>
      </w:r>
      <w:r w:rsidRPr="00370D35">
        <w:rPr>
          <w:b/>
          <w:spacing w:val="-3"/>
          <w:sz w:val="24"/>
          <w:szCs w:val="24"/>
        </w:rPr>
        <w:t xml:space="preserve">– педагогического и </w:t>
      </w:r>
      <w:r w:rsidR="00BB610A" w:rsidRPr="00370D35">
        <w:rPr>
          <w:b/>
          <w:spacing w:val="-3"/>
          <w:sz w:val="24"/>
          <w:szCs w:val="24"/>
        </w:rPr>
        <w:t xml:space="preserve"> </w:t>
      </w:r>
      <w:proofErr w:type="spellStart"/>
      <w:r w:rsidR="00BB610A" w:rsidRPr="00370D35">
        <w:rPr>
          <w:b/>
          <w:spacing w:val="-3"/>
          <w:sz w:val="24"/>
          <w:szCs w:val="24"/>
        </w:rPr>
        <w:t>медико</w:t>
      </w:r>
      <w:proofErr w:type="spellEnd"/>
      <w:r w:rsidR="00BB610A" w:rsidRPr="00370D35">
        <w:rPr>
          <w:b/>
          <w:spacing w:val="-3"/>
          <w:sz w:val="24"/>
          <w:szCs w:val="24"/>
        </w:rPr>
        <w:t xml:space="preserve"> - социального сопровождения» </w:t>
      </w:r>
    </w:p>
    <w:p w:rsidR="00BB610A" w:rsidRPr="00370D35" w:rsidRDefault="00BB610A" w:rsidP="00C7718D">
      <w:pPr>
        <w:spacing w:line="360" w:lineRule="exact"/>
        <w:ind w:firstLine="720"/>
        <w:jc w:val="center"/>
        <w:rPr>
          <w:b/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center"/>
        <w:rPr>
          <w:b/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center"/>
        <w:rPr>
          <w:b/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center"/>
        <w:rPr>
          <w:b/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center"/>
        <w:rPr>
          <w:b/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center"/>
        <w:rPr>
          <w:b/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center"/>
        <w:rPr>
          <w:b/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center"/>
        <w:rPr>
          <w:b/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center"/>
        <w:rPr>
          <w:b/>
          <w:sz w:val="24"/>
          <w:szCs w:val="24"/>
        </w:rPr>
      </w:pPr>
    </w:p>
    <w:p w:rsidR="003C240C" w:rsidRPr="00370D35" w:rsidRDefault="003C240C" w:rsidP="00C7718D">
      <w:pPr>
        <w:spacing w:line="360" w:lineRule="exact"/>
        <w:ind w:firstLine="720"/>
        <w:jc w:val="center"/>
        <w:rPr>
          <w:b/>
          <w:sz w:val="24"/>
          <w:szCs w:val="24"/>
        </w:rPr>
      </w:pPr>
    </w:p>
    <w:p w:rsidR="00BB610A" w:rsidRPr="00370D35" w:rsidRDefault="003C240C" w:rsidP="00C7718D">
      <w:pPr>
        <w:spacing w:line="360" w:lineRule="exact"/>
        <w:ind w:firstLine="720"/>
        <w:jc w:val="center"/>
        <w:rPr>
          <w:b/>
          <w:sz w:val="24"/>
          <w:szCs w:val="24"/>
        </w:rPr>
      </w:pPr>
      <w:r w:rsidRPr="00370D35">
        <w:rPr>
          <w:b/>
          <w:sz w:val="24"/>
          <w:szCs w:val="24"/>
        </w:rPr>
        <w:t>ИТОГОВЫЙ ОТЧЕТ</w:t>
      </w:r>
      <w:r w:rsidR="0022030D" w:rsidRPr="00370D35">
        <w:rPr>
          <w:b/>
          <w:sz w:val="24"/>
          <w:szCs w:val="24"/>
        </w:rPr>
        <w:br/>
      </w:r>
      <w:r w:rsidR="00DA079D" w:rsidRPr="00370D35">
        <w:rPr>
          <w:b/>
          <w:sz w:val="24"/>
          <w:szCs w:val="24"/>
        </w:rPr>
        <w:t xml:space="preserve"> о </w:t>
      </w:r>
      <w:r w:rsidR="003C19EB">
        <w:rPr>
          <w:b/>
          <w:sz w:val="24"/>
          <w:szCs w:val="24"/>
        </w:rPr>
        <w:t xml:space="preserve">результатах деятельности учреждения </w:t>
      </w:r>
      <w:r w:rsidR="00370D35" w:rsidRPr="00370D35">
        <w:rPr>
          <w:b/>
          <w:sz w:val="24"/>
          <w:szCs w:val="24"/>
        </w:rPr>
        <w:t xml:space="preserve"> в 2015</w:t>
      </w:r>
      <w:r w:rsidR="0022030D" w:rsidRPr="00370D35">
        <w:rPr>
          <w:b/>
          <w:sz w:val="24"/>
          <w:szCs w:val="24"/>
        </w:rPr>
        <w:t xml:space="preserve"> году</w:t>
      </w:r>
    </w:p>
    <w:p w:rsidR="00BB610A" w:rsidRPr="00370D35" w:rsidRDefault="00BB610A" w:rsidP="00C7718D">
      <w:pPr>
        <w:spacing w:line="360" w:lineRule="exact"/>
        <w:ind w:firstLine="720"/>
        <w:jc w:val="center"/>
        <w:rPr>
          <w:b/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center"/>
        <w:rPr>
          <w:b/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center"/>
        <w:rPr>
          <w:b/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ind w:firstLine="720"/>
        <w:jc w:val="both"/>
        <w:rPr>
          <w:sz w:val="24"/>
          <w:szCs w:val="24"/>
        </w:rPr>
      </w:pPr>
    </w:p>
    <w:p w:rsidR="00BB610A" w:rsidRPr="00370D35" w:rsidRDefault="00BB610A" w:rsidP="00C7718D">
      <w:pPr>
        <w:spacing w:line="360" w:lineRule="exact"/>
        <w:jc w:val="center"/>
        <w:rPr>
          <w:sz w:val="24"/>
          <w:szCs w:val="24"/>
        </w:rPr>
      </w:pPr>
      <w:r w:rsidRPr="00370D35">
        <w:rPr>
          <w:b/>
          <w:sz w:val="24"/>
          <w:szCs w:val="24"/>
        </w:rPr>
        <w:t>г. Пермь</w:t>
      </w:r>
      <w:r w:rsidR="003C19EB">
        <w:rPr>
          <w:b/>
          <w:sz w:val="24"/>
          <w:szCs w:val="24"/>
        </w:rPr>
        <w:t>, 2016</w:t>
      </w:r>
      <w:r w:rsidR="00BE7E58" w:rsidRPr="00370D35">
        <w:rPr>
          <w:b/>
          <w:sz w:val="24"/>
          <w:szCs w:val="24"/>
        </w:rPr>
        <w:t xml:space="preserve"> г.</w:t>
      </w:r>
    </w:p>
    <w:p w:rsidR="002C76DB" w:rsidRPr="00370D35" w:rsidRDefault="002C76DB" w:rsidP="00C7718D">
      <w:pPr>
        <w:jc w:val="center"/>
        <w:rPr>
          <w:sz w:val="24"/>
          <w:szCs w:val="24"/>
        </w:rPr>
      </w:pPr>
    </w:p>
    <w:p w:rsidR="002C76DB" w:rsidRPr="00370D35" w:rsidRDefault="002C76DB" w:rsidP="00C7718D">
      <w:pPr>
        <w:jc w:val="center"/>
        <w:rPr>
          <w:sz w:val="24"/>
          <w:szCs w:val="24"/>
        </w:rPr>
      </w:pPr>
    </w:p>
    <w:p w:rsidR="00DA079D" w:rsidRPr="00370D35" w:rsidRDefault="00DA079D">
      <w:pPr>
        <w:spacing w:after="200" w:line="276" w:lineRule="auto"/>
        <w:rPr>
          <w:b/>
          <w:bCs/>
          <w:sz w:val="24"/>
          <w:szCs w:val="24"/>
        </w:rPr>
      </w:pPr>
      <w:r w:rsidRPr="00370D35">
        <w:rPr>
          <w:b/>
          <w:bCs/>
          <w:sz w:val="24"/>
          <w:szCs w:val="24"/>
        </w:rPr>
        <w:br w:type="page"/>
      </w:r>
    </w:p>
    <w:p w:rsidR="00BB610A" w:rsidRPr="00370D35" w:rsidRDefault="00BB610A" w:rsidP="00C7718D">
      <w:pPr>
        <w:pStyle w:val="a3"/>
        <w:rPr>
          <w:b/>
          <w:bCs/>
          <w:sz w:val="24"/>
          <w:szCs w:val="24"/>
        </w:rPr>
      </w:pPr>
      <w:r w:rsidRPr="00370D35">
        <w:rPr>
          <w:b/>
          <w:bCs/>
          <w:sz w:val="24"/>
          <w:szCs w:val="24"/>
        </w:rPr>
        <w:lastRenderedPageBreak/>
        <w:t>1. Общие сведения об образовательном учреждении.</w:t>
      </w:r>
    </w:p>
    <w:p w:rsidR="00BB610A" w:rsidRPr="00370D35" w:rsidRDefault="00370D35" w:rsidP="00370D35">
      <w:pPr>
        <w:spacing w:before="192"/>
        <w:ind w:left="19"/>
        <w:jc w:val="both"/>
        <w:rPr>
          <w:sz w:val="24"/>
          <w:szCs w:val="24"/>
        </w:rPr>
      </w:pPr>
      <w:r w:rsidRPr="00370D35">
        <w:rPr>
          <w:sz w:val="24"/>
          <w:szCs w:val="24"/>
        </w:rPr>
        <w:t xml:space="preserve">Государственное автономное учреждение дополнительного образования Пермского края </w:t>
      </w:r>
      <w:r w:rsidRPr="00370D35">
        <w:rPr>
          <w:spacing w:val="-4"/>
          <w:sz w:val="24"/>
          <w:szCs w:val="24"/>
        </w:rPr>
        <w:t xml:space="preserve">«Центр </w:t>
      </w:r>
      <w:proofErr w:type="spellStart"/>
      <w:r w:rsidRPr="00370D35">
        <w:rPr>
          <w:spacing w:val="-3"/>
          <w:sz w:val="24"/>
          <w:szCs w:val="24"/>
        </w:rPr>
        <w:t>психолого</w:t>
      </w:r>
      <w:proofErr w:type="spellEnd"/>
      <w:r w:rsidRPr="00370D35">
        <w:rPr>
          <w:spacing w:val="-3"/>
          <w:sz w:val="24"/>
          <w:szCs w:val="24"/>
        </w:rPr>
        <w:t xml:space="preserve"> – педагогического и  </w:t>
      </w:r>
      <w:proofErr w:type="spellStart"/>
      <w:r w:rsidRPr="00370D35">
        <w:rPr>
          <w:spacing w:val="-3"/>
          <w:sz w:val="24"/>
          <w:szCs w:val="24"/>
        </w:rPr>
        <w:t>медико</w:t>
      </w:r>
      <w:proofErr w:type="spellEnd"/>
      <w:r w:rsidRPr="00370D35">
        <w:rPr>
          <w:spacing w:val="-3"/>
          <w:sz w:val="24"/>
          <w:szCs w:val="24"/>
        </w:rPr>
        <w:t xml:space="preserve"> - социального сопровождения» </w:t>
      </w:r>
      <w:r w:rsidR="004700D4" w:rsidRPr="00370D3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50C5E" w:rsidRPr="00370D35">
        <w:rPr>
          <w:sz w:val="24"/>
          <w:szCs w:val="24"/>
        </w:rPr>
        <w:t xml:space="preserve">далее – Центр, Учреждение) </w:t>
      </w:r>
      <w:r w:rsidR="004700D4" w:rsidRPr="00370D35">
        <w:rPr>
          <w:sz w:val="24"/>
          <w:szCs w:val="24"/>
        </w:rPr>
        <w:t xml:space="preserve">имеет </w:t>
      </w:r>
    </w:p>
    <w:p w:rsidR="00663BE3" w:rsidRPr="00370D35" w:rsidRDefault="004700D4" w:rsidP="00C7718D">
      <w:pPr>
        <w:pStyle w:val="a6"/>
        <w:jc w:val="both"/>
      </w:pPr>
      <w:r w:rsidRPr="00370D35">
        <w:t>ю</w:t>
      </w:r>
      <w:r w:rsidR="00663BE3" w:rsidRPr="00370D35">
        <w:t>ридический адрес: г. Пермь, ул. Екатерининская,</w:t>
      </w:r>
      <w:r w:rsidR="00370D35">
        <w:t xml:space="preserve"> </w:t>
      </w:r>
      <w:r w:rsidR="00663BE3" w:rsidRPr="00370D35">
        <w:t>98.</w:t>
      </w:r>
    </w:p>
    <w:p w:rsidR="00663BE3" w:rsidRPr="00370D35" w:rsidRDefault="00663BE3" w:rsidP="00C7718D">
      <w:pPr>
        <w:jc w:val="both"/>
        <w:rPr>
          <w:sz w:val="24"/>
          <w:szCs w:val="24"/>
        </w:rPr>
      </w:pPr>
      <w:r w:rsidRPr="00370D35">
        <w:rPr>
          <w:sz w:val="24"/>
          <w:szCs w:val="24"/>
        </w:rPr>
        <w:t>Телефон (факс):  212-89-70</w:t>
      </w:r>
    </w:p>
    <w:p w:rsidR="00663BE3" w:rsidRPr="00370D35" w:rsidRDefault="00663BE3" w:rsidP="00C7718D">
      <w:pPr>
        <w:rPr>
          <w:sz w:val="24"/>
          <w:szCs w:val="24"/>
        </w:rPr>
      </w:pPr>
      <w:r w:rsidRPr="00370D35">
        <w:rPr>
          <w:sz w:val="24"/>
          <w:szCs w:val="24"/>
          <w:lang w:val="en-US"/>
        </w:rPr>
        <w:t>E</w:t>
      </w:r>
      <w:r w:rsidRPr="00370D35">
        <w:rPr>
          <w:sz w:val="24"/>
          <w:szCs w:val="24"/>
        </w:rPr>
        <w:t>-</w:t>
      </w:r>
      <w:r w:rsidRPr="00370D35">
        <w:rPr>
          <w:sz w:val="24"/>
          <w:szCs w:val="24"/>
          <w:lang w:val="en-US"/>
        </w:rPr>
        <w:t>mail</w:t>
      </w:r>
      <w:r w:rsidRPr="00370D35">
        <w:rPr>
          <w:sz w:val="24"/>
          <w:szCs w:val="24"/>
        </w:rPr>
        <w:t xml:space="preserve">: </w:t>
      </w:r>
      <w:proofErr w:type="spellStart"/>
      <w:r w:rsidRPr="00370D35">
        <w:rPr>
          <w:sz w:val="24"/>
          <w:szCs w:val="24"/>
          <w:lang w:val="en-US"/>
        </w:rPr>
        <w:t>cpmss</w:t>
      </w:r>
      <w:proofErr w:type="spellEnd"/>
      <w:r w:rsidRPr="00370D35">
        <w:rPr>
          <w:sz w:val="24"/>
          <w:szCs w:val="24"/>
        </w:rPr>
        <w:t>3@</w:t>
      </w:r>
      <w:r w:rsidRPr="00370D35">
        <w:rPr>
          <w:sz w:val="24"/>
          <w:szCs w:val="24"/>
          <w:lang w:val="en-US"/>
        </w:rPr>
        <w:t>mail</w:t>
      </w:r>
      <w:r w:rsidRPr="00370D35">
        <w:rPr>
          <w:sz w:val="24"/>
          <w:szCs w:val="24"/>
        </w:rPr>
        <w:t>.</w:t>
      </w:r>
      <w:proofErr w:type="spellStart"/>
      <w:r w:rsidRPr="00370D35">
        <w:rPr>
          <w:sz w:val="24"/>
          <w:szCs w:val="24"/>
          <w:lang w:val="en-US"/>
        </w:rPr>
        <w:t>ru</w:t>
      </w:r>
      <w:proofErr w:type="spellEnd"/>
    </w:p>
    <w:p w:rsidR="00663BE3" w:rsidRPr="00370D35" w:rsidRDefault="00663BE3" w:rsidP="00C7718D">
      <w:pPr>
        <w:jc w:val="both"/>
        <w:rPr>
          <w:sz w:val="24"/>
          <w:szCs w:val="24"/>
        </w:rPr>
      </w:pPr>
      <w:r w:rsidRPr="00370D35">
        <w:rPr>
          <w:sz w:val="24"/>
          <w:szCs w:val="24"/>
        </w:rPr>
        <w:t xml:space="preserve">Сайт: </w:t>
      </w:r>
      <w:r w:rsidRPr="00370D35">
        <w:rPr>
          <w:sz w:val="24"/>
          <w:szCs w:val="24"/>
          <w:lang w:val="en-US"/>
        </w:rPr>
        <w:t>www</w:t>
      </w:r>
      <w:r w:rsidRPr="00370D35">
        <w:rPr>
          <w:sz w:val="24"/>
          <w:szCs w:val="24"/>
        </w:rPr>
        <w:t xml:space="preserve">. </w:t>
      </w:r>
      <w:proofErr w:type="spellStart"/>
      <w:r w:rsidR="00B12BB7" w:rsidRPr="00370D35">
        <w:rPr>
          <w:sz w:val="24"/>
          <w:szCs w:val="24"/>
          <w:lang w:val="en-US"/>
        </w:rPr>
        <w:t>soscentrpk</w:t>
      </w:r>
      <w:proofErr w:type="spellEnd"/>
      <w:r w:rsidRPr="00370D35">
        <w:rPr>
          <w:sz w:val="24"/>
          <w:szCs w:val="24"/>
        </w:rPr>
        <w:t>.</w:t>
      </w:r>
      <w:proofErr w:type="spellStart"/>
      <w:r w:rsidRPr="00370D35">
        <w:rPr>
          <w:sz w:val="24"/>
          <w:szCs w:val="24"/>
          <w:lang w:val="en-US"/>
        </w:rPr>
        <w:t>ru</w:t>
      </w:r>
      <w:proofErr w:type="spellEnd"/>
      <w:r w:rsidRPr="00370D35">
        <w:rPr>
          <w:sz w:val="24"/>
          <w:szCs w:val="24"/>
        </w:rPr>
        <w:t xml:space="preserve"> </w:t>
      </w:r>
    </w:p>
    <w:p w:rsidR="003C240C" w:rsidRPr="00370D35" w:rsidRDefault="00D96F98" w:rsidP="00C7718D">
      <w:pPr>
        <w:pStyle w:val="a7"/>
        <w:ind w:left="0"/>
        <w:rPr>
          <w:rFonts w:eastAsia="Times-Bold"/>
          <w:i/>
        </w:rPr>
      </w:pPr>
      <w:r w:rsidRPr="00370D35">
        <w:rPr>
          <w:rFonts w:eastAsia="Times-Bold"/>
          <w:i/>
        </w:rPr>
        <w:t xml:space="preserve">Уставная </w:t>
      </w:r>
      <w:r w:rsidR="005569A7" w:rsidRPr="00370D35">
        <w:rPr>
          <w:rFonts w:eastAsia="Times-Bold"/>
          <w:i/>
        </w:rPr>
        <w:t xml:space="preserve">цель деятельности </w:t>
      </w:r>
      <w:r w:rsidR="009A7560" w:rsidRPr="00370D35">
        <w:rPr>
          <w:rFonts w:eastAsia="Times-Bold"/>
          <w:i/>
        </w:rPr>
        <w:t>Учреждения</w:t>
      </w:r>
      <w:r w:rsidR="005569A7" w:rsidRPr="00370D35">
        <w:rPr>
          <w:rFonts w:eastAsia="Times-Bold"/>
          <w:i/>
        </w:rPr>
        <w:t xml:space="preserve">: </w:t>
      </w:r>
    </w:p>
    <w:p w:rsidR="005569A7" w:rsidRPr="00370D35" w:rsidRDefault="005569A7" w:rsidP="00C7718D">
      <w:pPr>
        <w:pStyle w:val="a7"/>
        <w:ind w:left="0" w:firstLine="567"/>
        <w:jc w:val="both"/>
        <w:rPr>
          <w:rFonts w:eastAsia="Times-Bold"/>
        </w:rPr>
      </w:pPr>
      <w:r w:rsidRPr="00370D35">
        <w:t xml:space="preserve">оказание на основе договоров содействия органам опеки и попечительства в реализации основных задач и направлений </w:t>
      </w:r>
      <w:r w:rsidR="006810CD">
        <w:t>по защите</w:t>
      </w:r>
      <w:r w:rsidRPr="00370D35">
        <w:t xml:space="preserve"> прав детей-сирот, детей, оставшихся без попечения родителей, и лиц из их числа, а также реабилитация несовершеннолетних, находящихся  в </w:t>
      </w:r>
      <w:r w:rsidR="006810CD">
        <w:t>трудной жизненной ситуации,</w:t>
      </w:r>
      <w:r w:rsidRPr="00370D35">
        <w:rPr>
          <w:rFonts w:eastAsia="Times-Bold"/>
        </w:rPr>
        <w:t xml:space="preserve"> через </w:t>
      </w:r>
      <w:r w:rsidR="00A02105">
        <w:rPr>
          <w:rFonts w:eastAsia="Times-Bold"/>
        </w:rPr>
        <w:t xml:space="preserve">реализацию дополнительных общеобразовательных программ социально-психологической и социально-педагогической </w:t>
      </w:r>
      <w:proofErr w:type="spellStart"/>
      <w:r w:rsidR="00A02105">
        <w:rPr>
          <w:rFonts w:eastAsia="Times-Bold"/>
        </w:rPr>
        <w:t>напрвленности</w:t>
      </w:r>
      <w:proofErr w:type="spellEnd"/>
      <w:r w:rsidR="00A02105">
        <w:rPr>
          <w:rFonts w:eastAsia="Times-Bold"/>
        </w:rPr>
        <w:t>.</w:t>
      </w:r>
    </w:p>
    <w:p w:rsidR="00BB610A" w:rsidRPr="00370D35" w:rsidRDefault="00D71B16" w:rsidP="00C7718D">
      <w:pPr>
        <w:rPr>
          <w:i/>
          <w:sz w:val="24"/>
          <w:szCs w:val="24"/>
        </w:rPr>
      </w:pPr>
      <w:r w:rsidRPr="00370D35">
        <w:rPr>
          <w:i/>
          <w:sz w:val="24"/>
          <w:szCs w:val="24"/>
        </w:rPr>
        <w:t xml:space="preserve"> </w:t>
      </w:r>
      <w:r w:rsidR="00D96F98" w:rsidRPr="00370D35">
        <w:rPr>
          <w:i/>
          <w:sz w:val="24"/>
          <w:szCs w:val="24"/>
        </w:rPr>
        <w:t>Основные в</w:t>
      </w:r>
      <w:r w:rsidR="00BB610A" w:rsidRPr="00370D35">
        <w:rPr>
          <w:i/>
          <w:sz w:val="24"/>
          <w:szCs w:val="24"/>
        </w:rPr>
        <w:t>иды  деятельности</w:t>
      </w:r>
      <w:r w:rsidRPr="00370D35">
        <w:rPr>
          <w:i/>
          <w:sz w:val="24"/>
          <w:szCs w:val="24"/>
        </w:rPr>
        <w:t xml:space="preserve"> </w:t>
      </w:r>
      <w:r w:rsidR="009A7560" w:rsidRPr="00370D35">
        <w:rPr>
          <w:i/>
          <w:sz w:val="24"/>
          <w:szCs w:val="24"/>
        </w:rPr>
        <w:t xml:space="preserve"> </w:t>
      </w:r>
      <w:r w:rsidR="00A02105">
        <w:rPr>
          <w:i/>
          <w:sz w:val="24"/>
          <w:szCs w:val="24"/>
        </w:rPr>
        <w:t xml:space="preserve">Центра </w:t>
      </w:r>
      <w:r w:rsidR="00966EA0" w:rsidRPr="00370D35">
        <w:rPr>
          <w:i/>
          <w:sz w:val="24"/>
          <w:szCs w:val="24"/>
        </w:rPr>
        <w:t xml:space="preserve"> </w:t>
      </w:r>
      <w:r w:rsidR="00A02105">
        <w:rPr>
          <w:i/>
          <w:sz w:val="24"/>
          <w:szCs w:val="24"/>
        </w:rPr>
        <w:t>в 2015</w:t>
      </w:r>
      <w:r w:rsidR="00B12BB7" w:rsidRPr="00370D35">
        <w:rPr>
          <w:i/>
          <w:sz w:val="24"/>
          <w:szCs w:val="24"/>
        </w:rPr>
        <w:t xml:space="preserve"> </w:t>
      </w:r>
      <w:r w:rsidR="00BB610A" w:rsidRPr="00370D35">
        <w:rPr>
          <w:i/>
          <w:sz w:val="24"/>
          <w:szCs w:val="24"/>
        </w:rPr>
        <w:t xml:space="preserve"> году: </w:t>
      </w:r>
    </w:p>
    <w:p w:rsidR="00D71B16" w:rsidRPr="00370D35" w:rsidRDefault="00B12BB7" w:rsidP="00C7718D">
      <w:pPr>
        <w:ind w:firstLine="426"/>
        <w:jc w:val="both"/>
        <w:rPr>
          <w:sz w:val="24"/>
          <w:szCs w:val="24"/>
        </w:rPr>
      </w:pPr>
      <w:r w:rsidRPr="00370D35">
        <w:rPr>
          <w:sz w:val="24"/>
          <w:szCs w:val="24"/>
        </w:rPr>
        <w:t>- образовательная.</w:t>
      </w:r>
    </w:p>
    <w:p w:rsidR="008C42DF" w:rsidRPr="00370D35" w:rsidRDefault="00BB610A" w:rsidP="00C7718D">
      <w:pPr>
        <w:tabs>
          <w:tab w:val="left" w:pos="900"/>
        </w:tabs>
        <w:jc w:val="both"/>
        <w:rPr>
          <w:sz w:val="24"/>
          <w:szCs w:val="24"/>
        </w:rPr>
      </w:pPr>
      <w:r w:rsidRPr="00370D35">
        <w:rPr>
          <w:sz w:val="24"/>
          <w:szCs w:val="24"/>
        </w:rPr>
        <w:t xml:space="preserve">          </w:t>
      </w:r>
      <w:r w:rsidR="008C42DF" w:rsidRPr="00370D35">
        <w:rPr>
          <w:sz w:val="24"/>
          <w:szCs w:val="24"/>
        </w:rPr>
        <w:t>В соответствии с приказами Министерства социально</w:t>
      </w:r>
      <w:r w:rsidR="00B12BB7" w:rsidRPr="00370D35">
        <w:rPr>
          <w:sz w:val="24"/>
          <w:szCs w:val="24"/>
        </w:rPr>
        <w:t xml:space="preserve">го развития Пермского края от </w:t>
      </w:r>
      <w:r w:rsidR="00A02105">
        <w:rPr>
          <w:sz w:val="24"/>
          <w:szCs w:val="24"/>
        </w:rPr>
        <w:t>05.09.2014</w:t>
      </w:r>
      <w:r w:rsidR="008C42DF" w:rsidRPr="00370D35">
        <w:rPr>
          <w:sz w:val="24"/>
          <w:szCs w:val="24"/>
        </w:rPr>
        <w:t xml:space="preserve"> № СЭД-33-01-</w:t>
      </w:r>
      <w:r w:rsidR="00A02105">
        <w:rPr>
          <w:sz w:val="24"/>
          <w:szCs w:val="24"/>
        </w:rPr>
        <w:t>03-433</w:t>
      </w:r>
      <w:r w:rsidR="008C42DF" w:rsidRPr="00370D35">
        <w:rPr>
          <w:sz w:val="24"/>
          <w:szCs w:val="24"/>
        </w:rPr>
        <w:t xml:space="preserve"> «Об утверждении государственного задания на предоставление  государственных услуг</w:t>
      </w:r>
      <w:r w:rsidR="00D15068" w:rsidRPr="00370D35">
        <w:rPr>
          <w:sz w:val="24"/>
          <w:szCs w:val="24"/>
        </w:rPr>
        <w:t xml:space="preserve"> ГКАУ, ГБУ </w:t>
      </w:r>
      <w:r w:rsidR="00B12BB7" w:rsidRPr="00370D35">
        <w:rPr>
          <w:sz w:val="24"/>
          <w:szCs w:val="24"/>
        </w:rPr>
        <w:t xml:space="preserve"> социально</w:t>
      </w:r>
      <w:r w:rsidR="00A02105">
        <w:rPr>
          <w:sz w:val="24"/>
          <w:szCs w:val="24"/>
        </w:rPr>
        <w:t>го обслуживания населения в 2015-2017</w:t>
      </w:r>
      <w:r w:rsidR="00B12BB7" w:rsidRPr="00370D35">
        <w:rPr>
          <w:sz w:val="24"/>
          <w:szCs w:val="24"/>
        </w:rPr>
        <w:t xml:space="preserve"> </w:t>
      </w:r>
      <w:r w:rsidR="008C42DF" w:rsidRPr="00370D35">
        <w:rPr>
          <w:sz w:val="24"/>
          <w:szCs w:val="24"/>
        </w:rPr>
        <w:t>г</w:t>
      </w:r>
      <w:r w:rsidR="00A02105">
        <w:rPr>
          <w:sz w:val="24"/>
          <w:szCs w:val="24"/>
        </w:rPr>
        <w:t>г.»,  от 18.09.2014</w:t>
      </w:r>
      <w:r w:rsidR="008C42DF" w:rsidRPr="00370D35">
        <w:rPr>
          <w:sz w:val="24"/>
          <w:szCs w:val="24"/>
        </w:rPr>
        <w:t xml:space="preserve"> года № СЭД-33-</w:t>
      </w:r>
      <w:r w:rsidR="00A02105">
        <w:rPr>
          <w:sz w:val="24"/>
          <w:szCs w:val="24"/>
        </w:rPr>
        <w:t>01-0</w:t>
      </w:r>
      <w:r w:rsidR="008C42DF" w:rsidRPr="00370D35">
        <w:rPr>
          <w:sz w:val="24"/>
          <w:szCs w:val="24"/>
        </w:rPr>
        <w:t>3-</w:t>
      </w:r>
      <w:r w:rsidR="00A02105">
        <w:rPr>
          <w:sz w:val="24"/>
          <w:szCs w:val="24"/>
        </w:rPr>
        <w:t>467</w:t>
      </w:r>
      <w:r w:rsidR="008C42DF" w:rsidRPr="00370D35">
        <w:rPr>
          <w:sz w:val="24"/>
          <w:szCs w:val="24"/>
        </w:rPr>
        <w:t xml:space="preserve"> «О внесении изменений в </w:t>
      </w:r>
      <w:r w:rsidR="00A02105">
        <w:rPr>
          <w:sz w:val="24"/>
          <w:szCs w:val="24"/>
        </w:rPr>
        <w:t xml:space="preserve">Государственное задание на предоставление государственных услуг, утвержденные </w:t>
      </w:r>
      <w:r w:rsidR="008C42DF" w:rsidRPr="00370D35">
        <w:rPr>
          <w:sz w:val="24"/>
          <w:szCs w:val="24"/>
        </w:rPr>
        <w:t>приказ</w:t>
      </w:r>
      <w:r w:rsidR="00A02105">
        <w:rPr>
          <w:sz w:val="24"/>
          <w:szCs w:val="24"/>
        </w:rPr>
        <w:t>ом</w:t>
      </w:r>
      <w:r w:rsidR="008C42DF" w:rsidRPr="00370D35">
        <w:rPr>
          <w:sz w:val="24"/>
          <w:szCs w:val="24"/>
        </w:rPr>
        <w:t xml:space="preserve"> </w:t>
      </w:r>
      <w:r w:rsidR="00A02105" w:rsidRPr="00370D35">
        <w:rPr>
          <w:sz w:val="24"/>
          <w:szCs w:val="24"/>
        </w:rPr>
        <w:t xml:space="preserve">от </w:t>
      </w:r>
      <w:r w:rsidR="00A02105">
        <w:rPr>
          <w:sz w:val="24"/>
          <w:szCs w:val="24"/>
        </w:rPr>
        <w:t>05.09.2014</w:t>
      </w:r>
      <w:r w:rsidR="00A02105" w:rsidRPr="00370D35">
        <w:rPr>
          <w:sz w:val="24"/>
          <w:szCs w:val="24"/>
        </w:rPr>
        <w:t xml:space="preserve"> № СЭД-33-01-</w:t>
      </w:r>
      <w:r w:rsidR="00A02105">
        <w:rPr>
          <w:sz w:val="24"/>
          <w:szCs w:val="24"/>
        </w:rPr>
        <w:t xml:space="preserve">03-433» </w:t>
      </w:r>
      <w:r w:rsidR="008C42DF" w:rsidRPr="00370D35">
        <w:rPr>
          <w:sz w:val="24"/>
          <w:szCs w:val="24"/>
        </w:rPr>
        <w:t xml:space="preserve">определено государственное задание на </w:t>
      </w:r>
      <w:r w:rsidR="003C240C" w:rsidRPr="00370D35">
        <w:rPr>
          <w:sz w:val="24"/>
          <w:szCs w:val="24"/>
        </w:rPr>
        <w:t xml:space="preserve">оказание </w:t>
      </w:r>
      <w:r w:rsidR="00C66470" w:rsidRPr="00370D35">
        <w:rPr>
          <w:sz w:val="24"/>
          <w:szCs w:val="24"/>
        </w:rPr>
        <w:t>следующих государственных услуг</w:t>
      </w:r>
      <w:r w:rsidR="008C42DF" w:rsidRPr="00370D35">
        <w:rPr>
          <w:sz w:val="24"/>
          <w:szCs w:val="24"/>
        </w:rPr>
        <w:t>: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73"/>
        <w:gridCol w:w="1791"/>
        <w:gridCol w:w="1781"/>
        <w:gridCol w:w="2111"/>
      </w:tblGrid>
      <w:tr w:rsidR="008C42DF" w:rsidRPr="00370D35" w:rsidTr="00964362">
        <w:tc>
          <w:tcPr>
            <w:tcW w:w="3673" w:type="dxa"/>
          </w:tcPr>
          <w:p w:rsidR="008C42DF" w:rsidRPr="00370D35" w:rsidRDefault="008C42DF" w:rsidP="00C7718D">
            <w:pPr>
              <w:jc w:val="both"/>
              <w:rPr>
                <w:sz w:val="24"/>
                <w:szCs w:val="24"/>
              </w:rPr>
            </w:pPr>
            <w:r w:rsidRPr="00370D35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791" w:type="dxa"/>
          </w:tcPr>
          <w:p w:rsidR="008C42DF" w:rsidRPr="00370D35" w:rsidRDefault="008C42DF" w:rsidP="00C7718D">
            <w:pPr>
              <w:jc w:val="both"/>
              <w:rPr>
                <w:sz w:val="24"/>
                <w:szCs w:val="24"/>
              </w:rPr>
            </w:pPr>
            <w:r w:rsidRPr="00370D35">
              <w:rPr>
                <w:sz w:val="24"/>
                <w:szCs w:val="24"/>
              </w:rPr>
              <w:t>Количество услуг</w:t>
            </w:r>
          </w:p>
        </w:tc>
        <w:tc>
          <w:tcPr>
            <w:tcW w:w="1781" w:type="dxa"/>
          </w:tcPr>
          <w:p w:rsidR="008C42DF" w:rsidRPr="00370D35" w:rsidRDefault="008C42DF" w:rsidP="00C7718D">
            <w:pPr>
              <w:jc w:val="both"/>
              <w:rPr>
                <w:sz w:val="24"/>
                <w:szCs w:val="24"/>
              </w:rPr>
            </w:pPr>
            <w:r w:rsidRPr="00370D35">
              <w:rPr>
                <w:sz w:val="24"/>
                <w:szCs w:val="24"/>
              </w:rPr>
              <w:t>Стоимость услуги (</w:t>
            </w:r>
            <w:proofErr w:type="spellStart"/>
            <w:r w:rsidRPr="00370D35">
              <w:rPr>
                <w:sz w:val="24"/>
                <w:szCs w:val="24"/>
              </w:rPr>
              <w:t>руб</w:t>
            </w:r>
            <w:proofErr w:type="spellEnd"/>
            <w:r w:rsidRPr="00370D35">
              <w:rPr>
                <w:sz w:val="24"/>
                <w:szCs w:val="24"/>
              </w:rPr>
              <w:t>)</w:t>
            </w:r>
          </w:p>
        </w:tc>
        <w:tc>
          <w:tcPr>
            <w:tcW w:w="2111" w:type="dxa"/>
          </w:tcPr>
          <w:p w:rsidR="008C42DF" w:rsidRPr="00370D35" w:rsidRDefault="00E52692" w:rsidP="00C77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2015 год (</w:t>
            </w:r>
            <w:proofErr w:type="spellStart"/>
            <w:r w:rsidR="008C42DF" w:rsidRPr="00370D35">
              <w:rPr>
                <w:sz w:val="24"/>
                <w:szCs w:val="24"/>
              </w:rPr>
              <w:t>руб</w:t>
            </w:r>
            <w:proofErr w:type="spellEnd"/>
            <w:r w:rsidR="008C42DF" w:rsidRPr="00370D35">
              <w:rPr>
                <w:sz w:val="24"/>
                <w:szCs w:val="24"/>
              </w:rPr>
              <w:t>)</w:t>
            </w:r>
          </w:p>
        </w:tc>
      </w:tr>
      <w:tr w:rsidR="008C42DF" w:rsidRPr="00370D35" w:rsidTr="00964362">
        <w:tc>
          <w:tcPr>
            <w:tcW w:w="3673" w:type="dxa"/>
          </w:tcPr>
          <w:p w:rsidR="008C42DF" w:rsidRPr="00370D35" w:rsidRDefault="008C42DF" w:rsidP="00C7718D">
            <w:pPr>
              <w:jc w:val="both"/>
              <w:rPr>
                <w:sz w:val="24"/>
                <w:szCs w:val="24"/>
              </w:rPr>
            </w:pPr>
            <w:r w:rsidRPr="00370D35">
              <w:rPr>
                <w:sz w:val="24"/>
                <w:szCs w:val="24"/>
              </w:rPr>
              <w:t>Обучение кандидатов в замещающие родители и постинтернатные воспитатели</w:t>
            </w:r>
          </w:p>
        </w:tc>
        <w:tc>
          <w:tcPr>
            <w:tcW w:w="1791" w:type="dxa"/>
          </w:tcPr>
          <w:p w:rsidR="008C42DF" w:rsidRPr="00370D35" w:rsidRDefault="00997D0B" w:rsidP="00C7718D">
            <w:pPr>
              <w:jc w:val="both"/>
              <w:rPr>
                <w:sz w:val="24"/>
                <w:szCs w:val="24"/>
              </w:rPr>
            </w:pPr>
            <w:r w:rsidRPr="00370D35">
              <w:rPr>
                <w:sz w:val="24"/>
                <w:szCs w:val="24"/>
              </w:rPr>
              <w:t>35</w:t>
            </w:r>
            <w:r w:rsidR="008C42DF" w:rsidRPr="00370D35">
              <w:rPr>
                <w:sz w:val="24"/>
                <w:szCs w:val="24"/>
              </w:rPr>
              <w:t>36 чел.</w:t>
            </w:r>
          </w:p>
        </w:tc>
        <w:tc>
          <w:tcPr>
            <w:tcW w:w="1781" w:type="dxa"/>
          </w:tcPr>
          <w:p w:rsidR="008C42DF" w:rsidRPr="00370D35" w:rsidRDefault="00A02105" w:rsidP="00C77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8422,47</w:t>
            </w:r>
          </w:p>
        </w:tc>
        <w:tc>
          <w:tcPr>
            <w:tcW w:w="2111" w:type="dxa"/>
          </w:tcPr>
          <w:p w:rsidR="008C42DF" w:rsidRPr="00370D35" w:rsidRDefault="00E52692" w:rsidP="00C77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31 278 443, 92</w:t>
            </w:r>
          </w:p>
        </w:tc>
      </w:tr>
    </w:tbl>
    <w:p w:rsidR="00550C5E" w:rsidRPr="00370D35" w:rsidRDefault="00CC2B6E" w:rsidP="00CC2B6E">
      <w:pPr>
        <w:ind w:firstLine="709"/>
        <w:jc w:val="both"/>
        <w:rPr>
          <w:rFonts w:eastAsia="Times-Bold"/>
          <w:sz w:val="24"/>
          <w:szCs w:val="24"/>
        </w:rPr>
      </w:pPr>
      <w:r>
        <w:rPr>
          <w:sz w:val="24"/>
          <w:szCs w:val="24"/>
        </w:rPr>
        <w:t xml:space="preserve">Услуга по обучению кандидатов в замещающие родители и постинтернатные воспитатели оказывается в 37 муниципальных образованиях Пермского края. Для этого  в </w:t>
      </w:r>
      <w:r w:rsidR="00550C5E" w:rsidRPr="00370D35">
        <w:rPr>
          <w:rFonts w:eastAsia="Times-Bold"/>
          <w:sz w:val="24"/>
          <w:szCs w:val="24"/>
        </w:rPr>
        <w:t xml:space="preserve">Центре </w:t>
      </w:r>
      <w:r>
        <w:rPr>
          <w:rFonts w:eastAsia="Times-Bold"/>
          <w:sz w:val="24"/>
          <w:szCs w:val="24"/>
        </w:rPr>
        <w:t xml:space="preserve">организована работа </w:t>
      </w:r>
      <w:r w:rsidR="00550C5E" w:rsidRPr="00370D35">
        <w:rPr>
          <w:rFonts w:eastAsia="Times-Bold"/>
          <w:sz w:val="24"/>
          <w:szCs w:val="24"/>
        </w:rPr>
        <w:t xml:space="preserve"> 6 отделений с офисами по адресу: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1843"/>
        <w:gridCol w:w="2977"/>
      </w:tblGrid>
      <w:tr w:rsidR="00DA6455" w:rsidRPr="00370D35" w:rsidTr="007F6423">
        <w:tc>
          <w:tcPr>
            <w:tcW w:w="817" w:type="dxa"/>
          </w:tcPr>
          <w:p w:rsidR="00DA6455" w:rsidRPr="00370D35" w:rsidRDefault="00DA6455" w:rsidP="00DA6455">
            <w:pPr>
              <w:tabs>
                <w:tab w:val="left" w:pos="-1701"/>
              </w:tabs>
              <w:jc w:val="center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A6455" w:rsidRPr="00370D35" w:rsidRDefault="00DA6455" w:rsidP="00DA6455">
            <w:pPr>
              <w:tabs>
                <w:tab w:val="left" w:pos="-1701"/>
              </w:tabs>
              <w:jc w:val="center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Адрес офиса</w:t>
            </w:r>
          </w:p>
        </w:tc>
        <w:tc>
          <w:tcPr>
            <w:tcW w:w="1701" w:type="dxa"/>
          </w:tcPr>
          <w:p w:rsidR="00DA6455" w:rsidRPr="00370D35" w:rsidRDefault="00DA6455" w:rsidP="00DA6455">
            <w:pPr>
              <w:tabs>
                <w:tab w:val="left" w:pos="-1701"/>
              </w:tabs>
              <w:jc w:val="center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Начальник отделения</w:t>
            </w:r>
          </w:p>
        </w:tc>
        <w:tc>
          <w:tcPr>
            <w:tcW w:w="1843" w:type="dxa"/>
          </w:tcPr>
          <w:p w:rsidR="00DA6455" w:rsidRPr="00370D35" w:rsidRDefault="00DA6455" w:rsidP="00DA6455">
            <w:pPr>
              <w:tabs>
                <w:tab w:val="left" w:pos="-1701"/>
              </w:tabs>
              <w:jc w:val="center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Телефон</w:t>
            </w:r>
          </w:p>
        </w:tc>
        <w:tc>
          <w:tcPr>
            <w:tcW w:w="2977" w:type="dxa"/>
          </w:tcPr>
          <w:p w:rsidR="00DA6455" w:rsidRPr="00370D35" w:rsidRDefault="00DA6455" w:rsidP="00DA6455">
            <w:pPr>
              <w:tabs>
                <w:tab w:val="left" w:pos="-1701"/>
              </w:tabs>
              <w:jc w:val="center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Территория обслуживания</w:t>
            </w:r>
          </w:p>
        </w:tc>
      </w:tr>
      <w:tr w:rsidR="00DA6455" w:rsidRPr="00370D35" w:rsidTr="007F6423">
        <w:tc>
          <w:tcPr>
            <w:tcW w:w="817" w:type="dxa"/>
          </w:tcPr>
          <w:p w:rsidR="00DA6455" w:rsidRPr="00370D35" w:rsidRDefault="00DA6455" w:rsidP="00DA6455">
            <w:pPr>
              <w:pStyle w:val="a7"/>
              <w:numPr>
                <w:ilvl w:val="0"/>
                <w:numId w:val="26"/>
              </w:numPr>
              <w:tabs>
                <w:tab w:val="left" w:pos="-1701"/>
              </w:tabs>
              <w:jc w:val="both"/>
              <w:rPr>
                <w:rFonts w:eastAsia="Times-Bold"/>
              </w:rPr>
            </w:pPr>
          </w:p>
        </w:tc>
        <w:tc>
          <w:tcPr>
            <w:tcW w:w="2126" w:type="dxa"/>
          </w:tcPr>
          <w:p w:rsidR="00DA6455" w:rsidRPr="00370D3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г. Пермь, ул. Екатерининская, 98</w:t>
            </w:r>
          </w:p>
        </w:tc>
        <w:tc>
          <w:tcPr>
            <w:tcW w:w="1701" w:type="dxa"/>
          </w:tcPr>
          <w:p w:rsidR="00DA6455" w:rsidRPr="00370D3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Тарасова Надежда Антоновна</w:t>
            </w:r>
          </w:p>
        </w:tc>
        <w:tc>
          <w:tcPr>
            <w:tcW w:w="1843" w:type="dxa"/>
          </w:tcPr>
          <w:p w:rsidR="00DA6455" w:rsidRPr="00370D3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89526494909</w:t>
            </w:r>
          </w:p>
        </w:tc>
        <w:tc>
          <w:tcPr>
            <w:tcW w:w="2977" w:type="dxa"/>
          </w:tcPr>
          <w:p w:rsidR="00DA6455" w:rsidRPr="00370D3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 xml:space="preserve">Г. Пермь, </w:t>
            </w:r>
          </w:p>
          <w:p w:rsidR="00DA6455" w:rsidRPr="00370D3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Нытвенский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МР,</w:t>
            </w:r>
          </w:p>
          <w:p w:rsidR="00DA6455" w:rsidRPr="00370D3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Пермский МР,</w:t>
            </w:r>
          </w:p>
          <w:p w:rsidR="00DA6455" w:rsidRPr="00370D3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Добрянский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МР,</w:t>
            </w:r>
          </w:p>
          <w:p w:rsidR="00DA645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Краснокамский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</w:t>
            </w:r>
            <w:r w:rsidR="00E52692">
              <w:rPr>
                <w:rFonts w:eastAsia="Times-Bold"/>
                <w:sz w:val="24"/>
                <w:szCs w:val="24"/>
              </w:rPr>
              <w:t>,</w:t>
            </w:r>
          </w:p>
          <w:p w:rsidR="00DA6455" w:rsidRPr="00370D35" w:rsidRDefault="00E52692" w:rsidP="00E52692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>
              <w:rPr>
                <w:rFonts w:eastAsia="Times-Bold"/>
                <w:sz w:val="24"/>
                <w:szCs w:val="24"/>
              </w:rPr>
              <w:t>ЗАТО Звездный</w:t>
            </w:r>
          </w:p>
        </w:tc>
      </w:tr>
      <w:tr w:rsidR="00DA6455" w:rsidRPr="00370D35" w:rsidTr="007F6423">
        <w:tc>
          <w:tcPr>
            <w:tcW w:w="817" w:type="dxa"/>
          </w:tcPr>
          <w:p w:rsidR="00DA6455" w:rsidRPr="00370D35" w:rsidRDefault="00DA6455" w:rsidP="00DA6455">
            <w:pPr>
              <w:pStyle w:val="a7"/>
              <w:numPr>
                <w:ilvl w:val="0"/>
                <w:numId w:val="26"/>
              </w:numPr>
              <w:tabs>
                <w:tab w:val="left" w:pos="-1701"/>
              </w:tabs>
              <w:jc w:val="both"/>
              <w:rPr>
                <w:rFonts w:eastAsia="Times-Bold"/>
              </w:rPr>
            </w:pPr>
          </w:p>
        </w:tc>
        <w:tc>
          <w:tcPr>
            <w:tcW w:w="2126" w:type="dxa"/>
          </w:tcPr>
          <w:p w:rsidR="00DA6455" w:rsidRPr="00370D3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г. Березники, ул. Ленина, 47</w:t>
            </w:r>
          </w:p>
        </w:tc>
        <w:tc>
          <w:tcPr>
            <w:tcW w:w="1701" w:type="dxa"/>
          </w:tcPr>
          <w:p w:rsidR="00DA6455" w:rsidRPr="00370D3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 xml:space="preserve">Пантелеева Марина Петровна </w:t>
            </w:r>
          </w:p>
        </w:tc>
        <w:tc>
          <w:tcPr>
            <w:tcW w:w="1843" w:type="dxa"/>
          </w:tcPr>
          <w:p w:rsidR="00DA6455" w:rsidRPr="00370D3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89526639458</w:t>
            </w:r>
          </w:p>
        </w:tc>
        <w:tc>
          <w:tcPr>
            <w:tcW w:w="2977" w:type="dxa"/>
          </w:tcPr>
          <w:p w:rsidR="00DA6455" w:rsidRPr="00370D3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Березниковский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ГО,</w:t>
            </w:r>
          </w:p>
          <w:p w:rsidR="00DA6455" w:rsidRPr="00370D3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Усольский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МР,</w:t>
            </w:r>
          </w:p>
          <w:p w:rsidR="00DA6455" w:rsidRPr="00370D3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Красновишерский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МР,</w:t>
            </w:r>
          </w:p>
          <w:p w:rsidR="00DA6455" w:rsidRPr="00370D3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Соликамский ГО и МР,</w:t>
            </w:r>
          </w:p>
          <w:p w:rsidR="00DA645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Александровский МР.</w:t>
            </w:r>
            <w:r w:rsidRPr="00370D35">
              <w:rPr>
                <w:rFonts w:eastAsia="Times-Bold"/>
                <w:sz w:val="24"/>
                <w:szCs w:val="24"/>
              </w:rPr>
              <w:br/>
            </w:r>
            <w:proofErr w:type="spellStart"/>
            <w:r w:rsidRPr="00370D35">
              <w:rPr>
                <w:rFonts w:eastAsia="Times-Bold"/>
                <w:sz w:val="24"/>
                <w:szCs w:val="24"/>
              </w:rPr>
              <w:t>Кизеловский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</w:t>
            </w:r>
            <w:r w:rsidR="00E52692">
              <w:rPr>
                <w:rFonts w:eastAsia="Times-Bold"/>
                <w:sz w:val="24"/>
                <w:szCs w:val="24"/>
              </w:rPr>
              <w:t>,</w:t>
            </w:r>
          </w:p>
          <w:p w:rsidR="00E52692" w:rsidRPr="00370D35" w:rsidRDefault="00E52692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>
              <w:rPr>
                <w:rFonts w:eastAsia="Times-Bold"/>
                <w:sz w:val="24"/>
                <w:szCs w:val="24"/>
              </w:rPr>
              <w:t>Чердынский МР</w:t>
            </w:r>
          </w:p>
        </w:tc>
      </w:tr>
      <w:tr w:rsidR="00DA6455" w:rsidRPr="00370D35" w:rsidTr="007F6423">
        <w:tc>
          <w:tcPr>
            <w:tcW w:w="817" w:type="dxa"/>
          </w:tcPr>
          <w:p w:rsidR="00DA6455" w:rsidRPr="00370D35" w:rsidRDefault="00DA6455" w:rsidP="00DA6455">
            <w:pPr>
              <w:pStyle w:val="a7"/>
              <w:numPr>
                <w:ilvl w:val="0"/>
                <w:numId w:val="26"/>
              </w:numPr>
              <w:tabs>
                <w:tab w:val="left" w:pos="-1701"/>
              </w:tabs>
              <w:jc w:val="both"/>
              <w:rPr>
                <w:rFonts w:eastAsia="Times-Bold"/>
              </w:rPr>
            </w:pPr>
          </w:p>
        </w:tc>
        <w:tc>
          <w:tcPr>
            <w:tcW w:w="2126" w:type="dxa"/>
          </w:tcPr>
          <w:p w:rsidR="00DA6455" w:rsidRPr="00370D35" w:rsidRDefault="00DA6455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 xml:space="preserve">г. Чусовой, </w:t>
            </w:r>
            <w:r w:rsidR="007F6423" w:rsidRPr="00370D35">
              <w:rPr>
                <w:rFonts w:eastAsia="Times-Bold"/>
                <w:sz w:val="24"/>
                <w:szCs w:val="24"/>
              </w:rPr>
              <w:t>ул. Ленина, 28</w:t>
            </w:r>
          </w:p>
        </w:tc>
        <w:tc>
          <w:tcPr>
            <w:tcW w:w="1701" w:type="dxa"/>
          </w:tcPr>
          <w:p w:rsidR="00DA6455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Жукова Нина Геннадьевна</w:t>
            </w:r>
          </w:p>
        </w:tc>
        <w:tc>
          <w:tcPr>
            <w:tcW w:w="1843" w:type="dxa"/>
          </w:tcPr>
          <w:p w:rsidR="00DA6455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89082415498</w:t>
            </w:r>
          </w:p>
        </w:tc>
        <w:tc>
          <w:tcPr>
            <w:tcW w:w="2977" w:type="dxa"/>
          </w:tcPr>
          <w:p w:rsidR="00DA6455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 xml:space="preserve">Чусовской МР, </w:t>
            </w:r>
          </w:p>
          <w:p w:rsidR="007F6423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Горнозаводской МР,</w:t>
            </w:r>
          </w:p>
          <w:p w:rsidR="007F6423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Лысьвенский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ГО,</w:t>
            </w:r>
          </w:p>
          <w:p w:rsidR="007F6423" w:rsidRPr="00370D35" w:rsidRDefault="00E52692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>
              <w:rPr>
                <w:rFonts w:eastAsia="Times-Bold"/>
                <w:sz w:val="24"/>
                <w:szCs w:val="24"/>
              </w:rPr>
              <w:t>Губахинский</w:t>
            </w:r>
            <w:proofErr w:type="spellEnd"/>
            <w:r>
              <w:rPr>
                <w:rFonts w:eastAsia="Times-Bold"/>
                <w:sz w:val="24"/>
                <w:szCs w:val="24"/>
              </w:rPr>
              <w:t xml:space="preserve"> ГО</w:t>
            </w:r>
            <w:r w:rsidR="007F6423" w:rsidRPr="00370D35">
              <w:rPr>
                <w:rFonts w:eastAsia="Times-Bold"/>
                <w:sz w:val="24"/>
                <w:szCs w:val="24"/>
              </w:rPr>
              <w:t>,</w:t>
            </w:r>
          </w:p>
          <w:p w:rsidR="007F6423" w:rsidRPr="00370D35" w:rsidRDefault="007F6423" w:rsidP="007F6423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Гремячинский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</w:t>
            </w:r>
          </w:p>
        </w:tc>
      </w:tr>
      <w:tr w:rsidR="00DA6455" w:rsidRPr="00370D35" w:rsidTr="007F6423">
        <w:tc>
          <w:tcPr>
            <w:tcW w:w="817" w:type="dxa"/>
          </w:tcPr>
          <w:p w:rsidR="00DA6455" w:rsidRPr="00370D35" w:rsidRDefault="00DA6455" w:rsidP="00DA6455">
            <w:pPr>
              <w:pStyle w:val="a7"/>
              <w:numPr>
                <w:ilvl w:val="0"/>
                <w:numId w:val="26"/>
              </w:numPr>
              <w:tabs>
                <w:tab w:val="left" w:pos="-1701"/>
              </w:tabs>
              <w:jc w:val="both"/>
              <w:rPr>
                <w:rFonts w:eastAsia="Times-Bold"/>
              </w:rPr>
            </w:pPr>
          </w:p>
        </w:tc>
        <w:tc>
          <w:tcPr>
            <w:tcW w:w="2126" w:type="dxa"/>
          </w:tcPr>
          <w:p w:rsidR="00DA6455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 xml:space="preserve">г. Кудымкар, ул. </w:t>
            </w:r>
            <w:r w:rsidRPr="00370D35">
              <w:rPr>
                <w:rFonts w:eastAsia="Times-Bold"/>
                <w:sz w:val="24"/>
                <w:szCs w:val="24"/>
              </w:rPr>
              <w:lastRenderedPageBreak/>
              <w:t>Калинина, 14б</w:t>
            </w:r>
          </w:p>
        </w:tc>
        <w:tc>
          <w:tcPr>
            <w:tcW w:w="1701" w:type="dxa"/>
          </w:tcPr>
          <w:p w:rsidR="00DA6455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lastRenderedPageBreak/>
              <w:t xml:space="preserve">Осипова </w:t>
            </w:r>
            <w:r w:rsidRPr="00370D35">
              <w:rPr>
                <w:rFonts w:eastAsia="Times-Bold"/>
                <w:sz w:val="24"/>
                <w:szCs w:val="24"/>
              </w:rPr>
              <w:lastRenderedPageBreak/>
              <w:t>Елена Егоровна</w:t>
            </w:r>
          </w:p>
        </w:tc>
        <w:tc>
          <w:tcPr>
            <w:tcW w:w="1843" w:type="dxa"/>
          </w:tcPr>
          <w:p w:rsidR="00DA6455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lastRenderedPageBreak/>
              <w:t>89526544799</w:t>
            </w:r>
          </w:p>
        </w:tc>
        <w:tc>
          <w:tcPr>
            <w:tcW w:w="2977" w:type="dxa"/>
          </w:tcPr>
          <w:p w:rsidR="00DA6455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Кудымкарский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ГО и МР,</w:t>
            </w:r>
          </w:p>
          <w:p w:rsidR="007F6423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lastRenderedPageBreak/>
              <w:t>Юсьвинский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МР,</w:t>
            </w:r>
          </w:p>
          <w:p w:rsidR="007F6423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Юрлинский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МР,</w:t>
            </w:r>
          </w:p>
          <w:p w:rsidR="007F6423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Гайнский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МР.</w:t>
            </w:r>
          </w:p>
          <w:p w:rsidR="007F6423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Кочевский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МР,</w:t>
            </w:r>
          </w:p>
          <w:p w:rsidR="007F6423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Косинский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</w:t>
            </w:r>
          </w:p>
        </w:tc>
      </w:tr>
      <w:tr w:rsidR="00DA6455" w:rsidRPr="00370D35" w:rsidTr="007F6423">
        <w:tc>
          <w:tcPr>
            <w:tcW w:w="817" w:type="dxa"/>
          </w:tcPr>
          <w:p w:rsidR="00DA6455" w:rsidRPr="00370D35" w:rsidRDefault="00DA6455" w:rsidP="00DA6455">
            <w:pPr>
              <w:pStyle w:val="a7"/>
              <w:numPr>
                <w:ilvl w:val="0"/>
                <w:numId w:val="26"/>
              </w:numPr>
              <w:tabs>
                <w:tab w:val="left" w:pos="-1701"/>
              </w:tabs>
              <w:jc w:val="both"/>
              <w:rPr>
                <w:rFonts w:eastAsia="Times-Bold"/>
              </w:rPr>
            </w:pPr>
          </w:p>
        </w:tc>
        <w:tc>
          <w:tcPr>
            <w:tcW w:w="2126" w:type="dxa"/>
          </w:tcPr>
          <w:p w:rsidR="00DA6455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п. Карагай, ул. Чкалова, 6</w:t>
            </w:r>
          </w:p>
        </w:tc>
        <w:tc>
          <w:tcPr>
            <w:tcW w:w="1701" w:type="dxa"/>
          </w:tcPr>
          <w:p w:rsidR="00DA6455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Антипина Марина Валерьевна</w:t>
            </w:r>
          </w:p>
        </w:tc>
        <w:tc>
          <w:tcPr>
            <w:tcW w:w="1843" w:type="dxa"/>
          </w:tcPr>
          <w:p w:rsidR="00DA6455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89526555033</w:t>
            </w:r>
          </w:p>
        </w:tc>
        <w:tc>
          <w:tcPr>
            <w:tcW w:w="2977" w:type="dxa"/>
          </w:tcPr>
          <w:p w:rsidR="00DA6455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Карагайский МР,</w:t>
            </w:r>
          </w:p>
          <w:p w:rsidR="007F6423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Ильинский МР,</w:t>
            </w:r>
          </w:p>
          <w:p w:rsidR="007F6423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Верещагинский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МР,</w:t>
            </w:r>
          </w:p>
          <w:p w:rsidR="007F6423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Сивинский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МР.</w:t>
            </w:r>
          </w:p>
          <w:p w:rsidR="007F6423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Большесосновский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МР,</w:t>
            </w:r>
          </w:p>
          <w:p w:rsidR="007F6423" w:rsidRPr="00370D35" w:rsidRDefault="007F6423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Очерский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МР,</w:t>
            </w:r>
          </w:p>
          <w:p w:rsidR="002D738A" w:rsidRPr="00370D35" w:rsidRDefault="002D738A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Оханский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МР,</w:t>
            </w:r>
          </w:p>
          <w:p w:rsidR="007F6423" w:rsidRPr="00370D35" w:rsidRDefault="002D738A" w:rsidP="002D738A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proofErr w:type="spellStart"/>
            <w:r w:rsidRPr="00370D35">
              <w:rPr>
                <w:rFonts w:eastAsia="Times-Bold"/>
                <w:sz w:val="24"/>
                <w:szCs w:val="24"/>
              </w:rPr>
              <w:t>Частинский</w:t>
            </w:r>
            <w:proofErr w:type="spellEnd"/>
            <w:r w:rsidRPr="00370D35">
              <w:rPr>
                <w:rFonts w:eastAsia="Times-Bold"/>
                <w:sz w:val="24"/>
                <w:szCs w:val="24"/>
              </w:rPr>
              <w:t xml:space="preserve"> МР</w:t>
            </w:r>
          </w:p>
        </w:tc>
      </w:tr>
      <w:tr w:rsidR="00DA6455" w:rsidRPr="00370D35" w:rsidTr="007F6423">
        <w:tc>
          <w:tcPr>
            <w:tcW w:w="817" w:type="dxa"/>
          </w:tcPr>
          <w:p w:rsidR="00DA6455" w:rsidRPr="00370D35" w:rsidRDefault="00DA6455" w:rsidP="00DA6455">
            <w:pPr>
              <w:pStyle w:val="a7"/>
              <w:numPr>
                <w:ilvl w:val="0"/>
                <w:numId w:val="26"/>
              </w:numPr>
              <w:tabs>
                <w:tab w:val="left" w:pos="-1701"/>
              </w:tabs>
              <w:jc w:val="both"/>
              <w:rPr>
                <w:rFonts w:eastAsia="Times-Bold"/>
              </w:rPr>
            </w:pPr>
          </w:p>
        </w:tc>
        <w:tc>
          <w:tcPr>
            <w:tcW w:w="2126" w:type="dxa"/>
          </w:tcPr>
          <w:p w:rsidR="00DA6455" w:rsidRPr="00370D35" w:rsidRDefault="002D738A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г. Кунгур, ул. Гагарина, 7</w:t>
            </w:r>
          </w:p>
        </w:tc>
        <w:tc>
          <w:tcPr>
            <w:tcW w:w="1701" w:type="dxa"/>
          </w:tcPr>
          <w:p w:rsidR="00DA6455" w:rsidRPr="00370D35" w:rsidRDefault="002D738A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Ульянова Людмила Николаевна</w:t>
            </w:r>
          </w:p>
        </w:tc>
        <w:tc>
          <w:tcPr>
            <w:tcW w:w="1843" w:type="dxa"/>
          </w:tcPr>
          <w:p w:rsidR="00DA6455" w:rsidRPr="00370D35" w:rsidRDefault="002D738A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89526637171</w:t>
            </w:r>
          </w:p>
        </w:tc>
        <w:tc>
          <w:tcPr>
            <w:tcW w:w="2977" w:type="dxa"/>
          </w:tcPr>
          <w:p w:rsidR="00DA6455" w:rsidRPr="00370D35" w:rsidRDefault="002D738A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Кунгурский ГО и МР,</w:t>
            </w:r>
          </w:p>
          <w:p w:rsidR="002D738A" w:rsidRPr="00370D35" w:rsidRDefault="002D738A" w:rsidP="00DA6455">
            <w:pPr>
              <w:tabs>
                <w:tab w:val="left" w:pos="-1701"/>
              </w:tabs>
              <w:jc w:val="both"/>
              <w:rPr>
                <w:rFonts w:eastAsia="Times-Bold"/>
                <w:sz w:val="24"/>
                <w:szCs w:val="24"/>
              </w:rPr>
            </w:pPr>
            <w:r w:rsidRPr="00370D35">
              <w:rPr>
                <w:rFonts w:eastAsia="Times-Bold"/>
                <w:sz w:val="24"/>
                <w:szCs w:val="24"/>
              </w:rPr>
              <w:t>Березовский МР</w:t>
            </w:r>
          </w:p>
        </w:tc>
      </w:tr>
    </w:tbl>
    <w:p w:rsidR="00663BE3" w:rsidRPr="00370D35" w:rsidRDefault="00550C5E" w:rsidP="00DA6455">
      <w:pPr>
        <w:tabs>
          <w:tab w:val="left" w:pos="-1701"/>
        </w:tabs>
        <w:jc w:val="both"/>
        <w:rPr>
          <w:sz w:val="24"/>
          <w:szCs w:val="24"/>
        </w:rPr>
      </w:pPr>
      <w:r w:rsidRPr="00370D35">
        <w:rPr>
          <w:rFonts w:eastAsia="Times-Bold"/>
          <w:sz w:val="24"/>
          <w:szCs w:val="24"/>
        </w:rPr>
        <w:t xml:space="preserve">  </w:t>
      </w:r>
      <w:r w:rsidR="00663BE3" w:rsidRPr="00370D35">
        <w:rPr>
          <w:sz w:val="24"/>
          <w:szCs w:val="24"/>
        </w:rPr>
        <w:t>В оперативном управлении наход</w:t>
      </w:r>
      <w:r w:rsidR="002D738A" w:rsidRPr="00370D35">
        <w:rPr>
          <w:sz w:val="24"/>
          <w:szCs w:val="24"/>
        </w:rPr>
        <w:t>ятся  2</w:t>
      </w:r>
      <w:r w:rsidR="00663BE3" w:rsidRPr="00370D35">
        <w:rPr>
          <w:sz w:val="24"/>
          <w:szCs w:val="24"/>
        </w:rPr>
        <w:t xml:space="preserve"> здания общей  площадью 498</w:t>
      </w:r>
      <w:r w:rsidR="00CB4271" w:rsidRPr="00370D35">
        <w:rPr>
          <w:sz w:val="24"/>
          <w:szCs w:val="24"/>
        </w:rPr>
        <w:t xml:space="preserve"> кв.м.</w:t>
      </w:r>
      <w:r w:rsidR="00CB4271" w:rsidRPr="00370D35">
        <w:rPr>
          <w:sz w:val="24"/>
          <w:szCs w:val="24"/>
        </w:rPr>
        <w:br/>
        <w:t xml:space="preserve"> (</w:t>
      </w:r>
      <w:r w:rsidR="00D96F98" w:rsidRPr="00370D35">
        <w:rPr>
          <w:sz w:val="24"/>
          <w:szCs w:val="24"/>
        </w:rPr>
        <w:t>г. Пермь</w:t>
      </w:r>
      <w:r w:rsidR="00CB4271" w:rsidRPr="00370D35">
        <w:rPr>
          <w:sz w:val="24"/>
          <w:szCs w:val="24"/>
        </w:rPr>
        <w:t>, г. Кудымкар</w:t>
      </w:r>
      <w:r w:rsidR="00663BE3" w:rsidRPr="00370D35">
        <w:rPr>
          <w:sz w:val="24"/>
          <w:szCs w:val="24"/>
        </w:rPr>
        <w:t xml:space="preserve">), арендовано </w:t>
      </w:r>
      <w:r w:rsidR="002D738A" w:rsidRPr="00370D35">
        <w:rPr>
          <w:sz w:val="24"/>
          <w:szCs w:val="24"/>
        </w:rPr>
        <w:t>13</w:t>
      </w:r>
      <w:r w:rsidR="00663BE3" w:rsidRPr="00370D35">
        <w:rPr>
          <w:sz w:val="24"/>
          <w:szCs w:val="24"/>
        </w:rPr>
        <w:t xml:space="preserve"> помещений. </w:t>
      </w:r>
    </w:p>
    <w:p w:rsidR="00434277" w:rsidRPr="00370D35" w:rsidRDefault="005538FF" w:rsidP="00C7718D">
      <w:pPr>
        <w:tabs>
          <w:tab w:val="left" w:pos="2865"/>
        </w:tabs>
        <w:ind w:firstLine="567"/>
        <w:jc w:val="both"/>
        <w:rPr>
          <w:sz w:val="24"/>
          <w:szCs w:val="24"/>
        </w:rPr>
      </w:pPr>
      <w:r w:rsidRPr="00370D35">
        <w:rPr>
          <w:rFonts w:eastAsia="Times-Bold"/>
          <w:sz w:val="24"/>
          <w:szCs w:val="24"/>
        </w:rPr>
        <w:t>Деятельность</w:t>
      </w:r>
      <w:r w:rsidR="00663BE3" w:rsidRPr="00370D35">
        <w:rPr>
          <w:rFonts w:eastAsia="Times-Bold"/>
          <w:sz w:val="24"/>
          <w:szCs w:val="24"/>
        </w:rPr>
        <w:t xml:space="preserve"> всех </w:t>
      </w:r>
      <w:r w:rsidRPr="00370D35">
        <w:rPr>
          <w:rFonts w:eastAsia="Times-Bold"/>
          <w:sz w:val="24"/>
          <w:szCs w:val="24"/>
        </w:rPr>
        <w:t xml:space="preserve"> </w:t>
      </w:r>
      <w:r w:rsidR="002D738A" w:rsidRPr="00370D35">
        <w:rPr>
          <w:rFonts w:eastAsia="Times-Bold"/>
          <w:sz w:val="24"/>
          <w:szCs w:val="24"/>
        </w:rPr>
        <w:t xml:space="preserve">специалистов Центра </w:t>
      </w:r>
      <w:r w:rsidR="00F94CCD" w:rsidRPr="00370D35">
        <w:rPr>
          <w:rFonts w:eastAsia="Times-Bold"/>
          <w:sz w:val="24"/>
          <w:szCs w:val="24"/>
        </w:rPr>
        <w:t xml:space="preserve"> </w:t>
      </w:r>
      <w:r w:rsidRPr="00370D35">
        <w:rPr>
          <w:rFonts w:eastAsia="Times-Bold"/>
          <w:sz w:val="24"/>
          <w:szCs w:val="24"/>
        </w:rPr>
        <w:t>обеспечена</w:t>
      </w:r>
      <w:r w:rsidR="00D96F98" w:rsidRPr="00370D35">
        <w:rPr>
          <w:rFonts w:eastAsia="Times-Bold"/>
          <w:sz w:val="24"/>
          <w:szCs w:val="24"/>
        </w:rPr>
        <w:t xml:space="preserve"> телефонной </w:t>
      </w:r>
      <w:r w:rsidRPr="00370D35">
        <w:rPr>
          <w:rFonts w:eastAsia="Times-Bold"/>
          <w:sz w:val="24"/>
          <w:szCs w:val="24"/>
        </w:rPr>
        <w:t xml:space="preserve"> связью, доступом в интернет, компьютерной и множительной техникой</w:t>
      </w:r>
      <w:r w:rsidR="00F94CCD" w:rsidRPr="00370D35">
        <w:rPr>
          <w:rFonts w:eastAsia="Times-Bold"/>
          <w:sz w:val="24"/>
          <w:szCs w:val="24"/>
        </w:rPr>
        <w:t xml:space="preserve">. </w:t>
      </w:r>
    </w:p>
    <w:p w:rsidR="00663BE3" w:rsidRPr="00370D35" w:rsidRDefault="00BF184C" w:rsidP="00C7718D">
      <w:pPr>
        <w:ind w:firstLine="567"/>
        <w:jc w:val="both"/>
        <w:rPr>
          <w:sz w:val="24"/>
          <w:szCs w:val="24"/>
          <w:lang w:eastAsia="en-US"/>
        </w:rPr>
      </w:pPr>
      <w:r w:rsidRPr="00370D35">
        <w:rPr>
          <w:sz w:val="24"/>
          <w:szCs w:val="24"/>
        </w:rPr>
        <w:t>Штатное расписание Учреждения</w:t>
      </w:r>
      <w:r w:rsidR="00805340" w:rsidRPr="00370D35">
        <w:rPr>
          <w:sz w:val="24"/>
          <w:szCs w:val="24"/>
        </w:rPr>
        <w:t xml:space="preserve"> </w:t>
      </w:r>
      <w:r w:rsidRPr="00370D35">
        <w:rPr>
          <w:sz w:val="24"/>
          <w:szCs w:val="24"/>
        </w:rPr>
        <w:t>рассчитано на</w:t>
      </w:r>
      <w:r w:rsidR="00805340" w:rsidRPr="00370D35">
        <w:rPr>
          <w:sz w:val="24"/>
          <w:szCs w:val="24"/>
        </w:rPr>
        <w:t xml:space="preserve"> </w:t>
      </w:r>
      <w:r w:rsidR="003C19EB">
        <w:rPr>
          <w:sz w:val="24"/>
          <w:szCs w:val="24"/>
        </w:rPr>
        <w:t>4</w:t>
      </w:r>
      <w:r w:rsidR="000F7C02" w:rsidRPr="000F7C02">
        <w:rPr>
          <w:sz w:val="24"/>
          <w:szCs w:val="24"/>
        </w:rPr>
        <w:t>3</w:t>
      </w:r>
      <w:r w:rsidR="000F7C02">
        <w:rPr>
          <w:sz w:val="24"/>
          <w:szCs w:val="24"/>
        </w:rPr>
        <w:t xml:space="preserve"> став</w:t>
      </w:r>
      <w:r w:rsidRPr="00370D35">
        <w:rPr>
          <w:sz w:val="24"/>
          <w:szCs w:val="24"/>
        </w:rPr>
        <w:t>к</w:t>
      </w:r>
      <w:r w:rsidR="00845F57">
        <w:rPr>
          <w:sz w:val="24"/>
          <w:szCs w:val="24"/>
        </w:rPr>
        <w:t>и</w:t>
      </w:r>
      <w:r w:rsidR="00805340" w:rsidRPr="00370D35">
        <w:rPr>
          <w:sz w:val="24"/>
          <w:szCs w:val="24"/>
        </w:rPr>
        <w:t xml:space="preserve">. </w:t>
      </w:r>
      <w:r w:rsidRPr="00370D35">
        <w:rPr>
          <w:sz w:val="24"/>
          <w:szCs w:val="24"/>
        </w:rPr>
        <w:t xml:space="preserve"> </w:t>
      </w:r>
      <w:r w:rsidR="00805340" w:rsidRPr="00370D35">
        <w:rPr>
          <w:sz w:val="24"/>
          <w:szCs w:val="24"/>
          <w:lang w:eastAsia="en-US"/>
        </w:rPr>
        <w:t>Ш</w:t>
      </w:r>
      <w:r w:rsidR="002D738A" w:rsidRPr="00370D35">
        <w:rPr>
          <w:sz w:val="24"/>
          <w:szCs w:val="24"/>
          <w:lang w:eastAsia="en-US"/>
        </w:rPr>
        <w:t>тат Учреждения укомплектован на 100%.</w:t>
      </w:r>
      <w:r w:rsidR="00663BE3" w:rsidRPr="00370D35">
        <w:rPr>
          <w:sz w:val="24"/>
          <w:szCs w:val="24"/>
          <w:lang w:eastAsia="en-US"/>
        </w:rPr>
        <w:t xml:space="preserve"> </w:t>
      </w:r>
    </w:p>
    <w:p w:rsidR="00BF184C" w:rsidRPr="00370D35" w:rsidRDefault="00BF184C" w:rsidP="00C7718D">
      <w:pPr>
        <w:tabs>
          <w:tab w:val="num" w:pos="1440"/>
        </w:tabs>
        <w:jc w:val="center"/>
        <w:rPr>
          <w:b/>
          <w:sz w:val="24"/>
          <w:szCs w:val="24"/>
        </w:rPr>
      </w:pPr>
      <w:r w:rsidRPr="00370D35">
        <w:rPr>
          <w:b/>
          <w:sz w:val="24"/>
          <w:szCs w:val="24"/>
        </w:rPr>
        <w:t>2.</w:t>
      </w:r>
      <w:r w:rsidR="008C42DF" w:rsidRPr="00370D35">
        <w:rPr>
          <w:b/>
          <w:sz w:val="24"/>
          <w:szCs w:val="24"/>
        </w:rPr>
        <w:t xml:space="preserve"> </w:t>
      </w:r>
      <w:r w:rsidRPr="00370D35">
        <w:rPr>
          <w:b/>
          <w:sz w:val="24"/>
          <w:szCs w:val="24"/>
        </w:rPr>
        <w:t>Организационно-правовое обеспечение деятельности</w:t>
      </w:r>
      <w:r w:rsidR="009A7560" w:rsidRPr="00370D35">
        <w:rPr>
          <w:b/>
          <w:sz w:val="24"/>
          <w:szCs w:val="24"/>
        </w:rPr>
        <w:t xml:space="preserve"> Учреждения</w:t>
      </w:r>
      <w:r w:rsidRPr="00370D35">
        <w:rPr>
          <w:b/>
          <w:sz w:val="24"/>
          <w:szCs w:val="24"/>
        </w:rPr>
        <w:t>.</w:t>
      </w:r>
    </w:p>
    <w:p w:rsidR="00BF184C" w:rsidRPr="00063CF4" w:rsidRDefault="00CC2B6E" w:rsidP="00C771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2015</w:t>
      </w:r>
      <w:r w:rsidR="00BF184C" w:rsidRPr="00370D35">
        <w:rPr>
          <w:sz w:val="24"/>
          <w:szCs w:val="24"/>
        </w:rPr>
        <w:t xml:space="preserve"> году </w:t>
      </w:r>
      <w:r w:rsidR="00BF184C" w:rsidRPr="00063CF4">
        <w:rPr>
          <w:sz w:val="24"/>
          <w:szCs w:val="24"/>
        </w:rPr>
        <w:t xml:space="preserve">учреждение  </w:t>
      </w:r>
      <w:r w:rsidR="00F94CCD" w:rsidRPr="00063CF4">
        <w:rPr>
          <w:sz w:val="24"/>
          <w:szCs w:val="24"/>
        </w:rPr>
        <w:t>было обеспечено  необходимым</w:t>
      </w:r>
      <w:r w:rsidR="00BF184C" w:rsidRPr="00063CF4">
        <w:rPr>
          <w:sz w:val="24"/>
          <w:szCs w:val="24"/>
        </w:rPr>
        <w:t xml:space="preserve">  </w:t>
      </w:r>
      <w:r w:rsidR="00F94CCD" w:rsidRPr="00063CF4">
        <w:rPr>
          <w:sz w:val="24"/>
          <w:szCs w:val="24"/>
        </w:rPr>
        <w:t>пакетом</w:t>
      </w:r>
      <w:r w:rsidR="00BF184C" w:rsidRPr="00063CF4">
        <w:rPr>
          <w:sz w:val="24"/>
          <w:szCs w:val="24"/>
        </w:rPr>
        <w:t xml:space="preserve"> учредительной, нормативно-правовой и организационн</w:t>
      </w:r>
      <w:r w:rsidR="009009FE">
        <w:rPr>
          <w:sz w:val="24"/>
          <w:szCs w:val="24"/>
        </w:rPr>
        <w:t>о-распорядительной документации:</w:t>
      </w:r>
      <w:r w:rsidR="00BF184C" w:rsidRPr="00063CF4">
        <w:rPr>
          <w:sz w:val="24"/>
          <w:szCs w:val="24"/>
        </w:rPr>
        <w:t xml:space="preserve"> </w:t>
      </w:r>
    </w:p>
    <w:p w:rsidR="00BF184C" w:rsidRDefault="009009FE" w:rsidP="009009FE">
      <w:pPr>
        <w:numPr>
          <w:ilvl w:val="0"/>
          <w:numId w:val="1"/>
        </w:numPr>
        <w:tabs>
          <w:tab w:val="clear" w:pos="720"/>
          <w:tab w:val="num" w:pos="0"/>
        </w:tabs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 учреждения </w:t>
      </w:r>
      <w:r w:rsidR="00BF184C" w:rsidRPr="00370D35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="00BF184C" w:rsidRPr="00370D35">
        <w:rPr>
          <w:sz w:val="24"/>
          <w:szCs w:val="24"/>
        </w:rPr>
        <w:t xml:space="preserve">твержден приказом </w:t>
      </w:r>
      <w:r>
        <w:rPr>
          <w:sz w:val="24"/>
          <w:szCs w:val="24"/>
        </w:rPr>
        <w:t xml:space="preserve">Министерства социального развития </w:t>
      </w:r>
      <w:r w:rsidR="00BF184C" w:rsidRPr="00370D35">
        <w:rPr>
          <w:sz w:val="24"/>
          <w:szCs w:val="24"/>
        </w:rPr>
        <w:t xml:space="preserve"> Пермского края </w:t>
      </w:r>
      <w:r>
        <w:rPr>
          <w:sz w:val="24"/>
          <w:szCs w:val="24"/>
        </w:rPr>
        <w:t xml:space="preserve">от 23 апреля 2015 года </w:t>
      </w:r>
      <w:r w:rsidR="00BF184C" w:rsidRPr="00370D35">
        <w:rPr>
          <w:sz w:val="24"/>
          <w:szCs w:val="24"/>
        </w:rPr>
        <w:t xml:space="preserve"> </w:t>
      </w:r>
      <w:r w:rsidR="00BF184C" w:rsidRPr="00370D35">
        <w:rPr>
          <w:sz w:val="24"/>
          <w:szCs w:val="24"/>
        </w:rPr>
        <w:tab/>
        <w:t>№ СЭД-</w:t>
      </w:r>
      <w:r>
        <w:rPr>
          <w:sz w:val="24"/>
          <w:szCs w:val="24"/>
        </w:rPr>
        <w:t>33-01-03-207</w:t>
      </w:r>
      <w:r w:rsidR="00BF184C" w:rsidRPr="00370D35">
        <w:rPr>
          <w:sz w:val="24"/>
          <w:szCs w:val="24"/>
        </w:rPr>
        <w:t>).</w:t>
      </w:r>
    </w:p>
    <w:p w:rsidR="009009FE" w:rsidRPr="00C3214C" w:rsidRDefault="009009FE" w:rsidP="009009FE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357"/>
        <w:jc w:val="both"/>
      </w:pPr>
      <w:r>
        <w:t>Лицензия на осуществление  образовательной деятельности</w:t>
      </w:r>
      <w:r w:rsidRPr="00C3214C">
        <w:t xml:space="preserve"> от  19 октября 2015 года № 4480, выдана Государственной инспекцией по надзору и контролю в сфере образования Пермского края.</w:t>
      </w:r>
    </w:p>
    <w:p w:rsidR="00BF184C" w:rsidRPr="009009FE" w:rsidRDefault="00BF184C" w:rsidP="009009FE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357"/>
        <w:jc w:val="both"/>
        <w:rPr>
          <w:bCs/>
          <w:iCs/>
        </w:rPr>
      </w:pPr>
      <w:r w:rsidRPr="009009FE">
        <w:rPr>
          <w:bCs/>
          <w:iCs/>
        </w:rPr>
        <w:t>Приказ</w:t>
      </w:r>
      <w:r w:rsidR="002D738A" w:rsidRPr="009009FE">
        <w:rPr>
          <w:bCs/>
          <w:iCs/>
        </w:rPr>
        <w:t xml:space="preserve">ы </w:t>
      </w:r>
      <w:r w:rsidRPr="009009FE">
        <w:rPr>
          <w:bCs/>
          <w:iCs/>
        </w:rPr>
        <w:t xml:space="preserve"> МСР ПК</w:t>
      </w:r>
      <w:r w:rsidR="002D738A" w:rsidRPr="009009FE">
        <w:rPr>
          <w:bCs/>
          <w:iCs/>
        </w:rPr>
        <w:t xml:space="preserve"> </w:t>
      </w:r>
      <w:r w:rsidR="009009FE" w:rsidRPr="00370D35">
        <w:t xml:space="preserve">от </w:t>
      </w:r>
      <w:r w:rsidR="009009FE">
        <w:t>05.09.2014</w:t>
      </w:r>
      <w:r w:rsidR="009009FE" w:rsidRPr="00370D35">
        <w:t xml:space="preserve"> № СЭД-33-01-</w:t>
      </w:r>
      <w:r w:rsidR="009009FE">
        <w:t>03-433</w:t>
      </w:r>
      <w:r w:rsidR="009009FE" w:rsidRPr="00370D35">
        <w:t xml:space="preserve"> «Об утверждении государственного задания на предоставление  государственных услуг ГКАУ, ГБУ  социально</w:t>
      </w:r>
      <w:r w:rsidR="009009FE">
        <w:t>го обслуживания населения в 2015-2017</w:t>
      </w:r>
      <w:r w:rsidR="009009FE" w:rsidRPr="00370D35">
        <w:t xml:space="preserve"> г</w:t>
      </w:r>
      <w:r w:rsidR="009009FE">
        <w:t>г.»,  от 18.09.2014</w:t>
      </w:r>
      <w:r w:rsidR="009009FE" w:rsidRPr="00370D35">
        <w:t xml:space="preserve"> года № СЭД-33-</w:t>
      </w:r>
      <w:r w:rsidR="009009FE">
        <w:t>01-0</w:t>
      </w:r>
      <w:r w:rsidR="009009FE" w:rsidRPr="00370D35">
        <w:t>3-</w:t>
      </w:r>
      <w:r w:rsidR="009009FE">
        <w:t>467</w:t>
      </w:r>
      <w:r w:rsidR="009009FE" w:rsidRPr="00370D35">
        <w:t xml:space="preserve"> «О внесении изменений в </w:t>
      </w:r>
      <w:r w:rsidR="009009FE">
        <w:t xml:space="preserve">Государственное задание на предоставление государственных услуг, утвержденные </w:t>
      </w:r>
      <w:r w:rsidR="009009FE" w:rsidRPr="00370D35">
        <w:t>приказ</w:t>
      </w:r>
      <w:r w:rsidR="009009FE">
        <w:t>ом</w:t>
      </w:r>
      <w:r w:rsidR="009009FE" w:rsidRPr="00370D35">
        <w:t xml:space="preserve"> от </w:t>
      </w:r>
      <w:r w:rsidR="009009FE">
        <w:t>05.09.2014</w:t>
      </w:r>
      <w:r w:rsidR="009009FE" w:rsidRPr="00370D35">
        <w:t xml:space="preserve"> № СЭД-33-01-</w:t>
      </w:r>
      <w:r w:rsidR="009009FE">
        <w:t>03-433»</w:t>
      </w:r>
      <w:r w:rsidRPr="009009FE">
        <w:rPr>
          <w:bCs/>
          <w:iCs/>
        </w:rPr>
        <w:t xml:space="preserve"> </w:t>
      </w:r>
    </w:p>
    <w:p w:rsidR="00BF184C" w:rsidRPr="00370D35" w:rsidRDefault="00BF184C" w:rsidP="00607FA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exact"/>
        <w:ind w:left="0" w:firstLine="360"/>
        <w:jc w:val="both"/>
        <w:rPr>
          <w:sz w:val="24"/>
          <w:szCs w:val="24"/>
        </w:rPr>
      </w:pPr>
      <w:r w:rsidRPr="00370D35">
        <w:rPr>
          <w:sz w:val="24"/>
          <w:szCs w:val="24"/>
        </w:rPr>
        <w:t>Соглашения о взаимодей</w:t>
      </w:r>
      <w:r w:rsidR="00F94CCD" w:rsidRPr="00370D35">
        <w:rPr>
          <w:sz w:val="24"/>
          <w:szCs w:val="24"/>
        </w:rPr>
        <w:t xml:space="preserve">ствии с </w:t>
      </w:r>
      <w:r w:rsidR="009009FE">
        <w:rPr>
          <w:sz w:val="24"/>
          <w:szCs w:val="24"/>
        </w:rPr>
        <w:t>16</w:t>
      </w:r>
      <w:r w:rsidR="002D738A" w:rsidRPr="00370D35">
        <w:rPr>
          <w:sz w:val="24"/>
          <w:szCs w:val="24"/>
        </w:rPr>
        <w:t xml:space="preserve"> </w:t>
      </w:r>
      <w:r w:rsidR="00F94CCD" w:rsidRPr="00370D35">
        <w:rPr>
          <w:sz w:val="24"/>
          <w:szCs w:val="24"/>
        </w:rPr>
        <w:t>ТУ МСР ПК</w:t>
      </w:r>
      <w:r w:rsidR="009009FE">
        <w:rPr>
          <w:sz w:val="24"/>
          <w:szCs w:val="24"/>
        </w:rPr>
        <w:t xml:space="preserve">, подписанные в январе </w:t>
      </w:r>
      <w:r w:rsidR="00607FA9">
        <w:rPr>
          <w:sz w:val="24"/>
          <w:szCs w:val="24"/>
        </w:rPr>
        <w:t>–</w:t>
      </w:r>
      <w:r w:rsidR="00607FA9" w:rsidRPr="00607FA9">
        <w:rPr>
          <w:sz w:val="24"/>
          <w:szCs w:val="24"/>
        </w:rPr>
        <w:t xml:space="preserve"> </w:t>
      </w:r>
      <w:r w:rsidR="00607FA9">
        <w:rPr>
          <w:sz w:val="24"/>
          <w:szCs w:val="24"/>
        </w:rPr>
        <w:t xml:space="preserve">феврале </w:t>
      </w:r>
      <w:r w:rsidR="009009FE">
        <w:rPr>
          <w:sz w:val="24"/>
          <w:szCs w:val="24"/>
        </w:rPr>
        <w:t>2015 года.</w:t>
      </w:r>
      <w:r w:rsidR="00F94CCD" w:rsidRPr="00370D35">
        <w:rPr>
          <w:sz w:val="24"/>
          <w:szCs w:val="24"/>
        </w:rPr>
        <w:t xml:space="preserve"> </w:t>
      </w:r>
    </w:p>
    <w:p w:rsidR="00BF184C" w:rsidRPr="00370D35" w:rsidRDefault="00BF184C" w:rsidP="00C7718D">
      <w:pPr>
        <w:jc w:val="both"/>
        <w:rPr>
          <w:b/>
          <w:sz w:val="24"/>
          <w:szCs w:val="24"/>
        </w:rPr>
      </w:pPr>
    </w:p>
    <w:p w:rsidR="004E453C" w:rsidRPr="00370D35" w:rsidRDefault="004E453C" w:rsidP="00C7718D">
      <w:pPr>
        <w:pStyle w:val="a7"/>
        <w:numPr>
          <w:ilvl w:val="0"/>
          <w:numId w:val="19"/>
        </w:numPr>
        <w:autoSpaceDE w:val="0"/>
        <w:autoSpaceDN w:val="0"/>
        <w:adjustRightInd w:val="0"/>
        <w:jc w:val="center"/>
      </w:pPr>
      <w:r w:rsidRPr="00370D35">
        <w:rPr>
          <w:b/>
        </w:rPr>
        <w:t xml:space="preserve">Исполнение государственного задания по подготовке и </w:t>
      </w:r>
      <w:r w:rsidR="003C10EA" w:rsidRPr="00370D35">
        <w:rPr>
          <w:b/>
        </w:rPr>
        <w:t>переподготовке</w:t>
      </w:r>
      <w:r w:rsidRPr="00370D35">
        <w:rPr>
          <w:b/>
        </w:rPr>
        <w:t xml:space="preserve"> кандидатов и действующих замещающих родителей и постинтернатных воспитателей</w:t>
      </w:r>
      <w:r w:rsidR="00F63262" w:rsidRPr="00370D35">
        <w:rPr>
          <w:b/>
        </w:rPr>
        <w:t>.</w:t>
      </w:r>
    </w:p>
    <w:p w:rsidR="005538FF" w:rsidRPr="00370D35" w:rsidRDefault="009009FE" w:rsidP="00C7718D">
      <w:pPr>
        <w:pStyle w:val="a7"/>
        <w:tabs>
          <w:tab w:val="left" w:pos="0"/>
        </w:tabs>
        <w:ind w:left="0" w:firstLine="567"/>
        <w:contextualSpacing/>
        <w:jc w:val="both"/>
      </w:pPr>
      <w:r>
        <w:t>В 2015</w:t>
      </w:r>
      <w:r w:rsidR="005538FF" w:rsidRPr="00370D35">
        <w:t xml:space="preserve"> году клиентами Центра являлись л</w:t>
      </w:r>
      <w:r w:rsidR="009A7560" w:rsidRPr="00370D35">
        <w:t>ица, желающие</w:t>
      </w:r>
      <w:r w:rsidR="005538FF" w:rsidRPr="00370D35">
        <w:t xml:space="preserve"> принять на воспитание в свою семью ребенка, оставшегося без попечения родителей, кандидаты в постинтернатные воспитатели, действующие замещающие родители и постинтернатные воспитатели.</w:t>
      </w:r>
    </w:p>
    <w:p w:rsidR="008C42DF" w:rsidRDefault="008C42DF" w:rsidP="00C7718D">
      <w:pPr>
        <w:ind w:firstLine="720"/>
        <w:jc w:val="both"/>
        <w:rPr>
          <w:sz w:val="24"/>
          <w:szCs w:val="24"/>
        </w:rPr>
      </w:pPr>
      <w:r w:rsidRPr="00370D35">
        <w:rPr>
          <w:sz w:val="24"/>
          <w:szCs w:val="24"/>
        </w:rPr>
        <w:t xml:space="preserve">Государственное задание  </w:t>
      </w:r>
      <w:r w:rsidR="009009FE">
        <w:rPr>
          <w:sz w:val="24"/>
          <w:szCs w:val="24"/>
        </w:rPr>
        <w:t>2015</w:t>
      </w:r>
      <w:r w:rsidR="0089741B" w:rsidRPr="00370D35">
        <w:rPr>
          <w:sz w:val="24"/>
          <w:szCs w:val="24"/>
        </w:rPr>
        <w:t xml:space="preserve"> года </w:t>
      </w:r>
      <w:r w:rsidRPr="00370D35">
        <w:rPr>
          <w:sz w:val="24"/>
          <w:szCs w:val="24"/>
        </w:rPr>
        <w:t>выполнено</w:t>
      </w:r>
      <w:r w:rsidR="00F63262" w:rsidRPr="00370D35">
        <w:rPr>
          <w:sz w:val="24"/>
          <w:szCs w:val="24"/>
        </w:rPr>
        <w:t xml:space="preserve"> на 96%</w:t>
      </w:r>
      <w:r w:rsidRPr="00370D35">
        <w:rPr>
          <w:sz w:val="24"/>
          <w:szCs w:val="24"/>
        </w:rPr>
        <w:t xml:space="preserve">: обучено </w:t>
      </w:r>
      <w:r w:rsidR="00F63262" w:rsidRPr="00370D35">
        <w:rPr>
          <w:sz w:val="24"/>
          <w:szCs w:val="24"/>
        </w:rPr>
        <w:t>3</w:t>
      </w:r>
      <w:r w:rsidR="009009FE">
        <w:rPr>
          <w:sz w:val="24"/>
          <w:szCs w:val="24"/>
        </w:rPr>
        <w:t>405</w:t>
      </w:r>
      <w:r w:rsidRPr="00370D35">
        <w:rPr>
          <w:sz w:val="24"/>
          <w:szCs w:val="24"/>
        </w:rPr>
        <w:t xml:space="preserve"> человек, в том числе подготовлено лиц, желающих принять ребенка на воспитание в семью</w:t>
      </w:r>
      <w:r w:rsidR="00F63262" w:rsidRPr="00370D35">
        <w:rPr>
          <w:sz w:val="24"/>
          <w:szCs w:val="24"/>
        </w:rPr>
        <w:t xml:space="preserve">  </w:t>
      </w:r>
      <w:r w:rsidR="009009FE">
        <w:rPr>
          <w:sz w:val="24"/>
          <w:szCs w:val="24"/>
        </w:rPr>
        <w:t>1836</w:t>
      </w:r>
      <w:r w:rsidR="00845F57">
        <w:rPr>
          <w:sz w:val="24"/>
          <w:szCs w:val="24"/>
        </w:rPr>
        <w:t xml:space="preserve"> человек</w:t>
      </w:r>
      <w:r w:rsidRPr="00370D35">
        <w:rPr>
          <w:sz w:val="24"/>
          <w:szCs w:val="24"/>
        </w:rPr>
        <w:t>, переподготовку прошли</w:t>
      </w:r>
      <w:r w:rsidR="00F63262" w:rsidRPr="00370D35">
        <w:rPr>
          <w:sz w:val="24"/>
          <w:szCs w:val="24"/>
        </w:rPr>
        <w:t xml:space="preserve"> </w:t>
      </w:r>
      <w:r w:rsidR="009009FE">
        <w:rPr>
          <w:sz w:val="24"/>
          <w:szCs w:val="24"/>
        </w:rPr>
        <w:t>1417</w:t>
      </w:r>
      <w:r w:rsidR="00845F57">
        <w:rPr>
          <w:sz w:val="24"/>
          <w:szCs w:val="24"/>
        </w:rPr>
        <w:t xml:space="preserve"> человек</w:t>
      </w:r>
      <w:r w:rsidRPr="00370D35">
        <w:rPr>
          <w:sz w:val="24"/>
          <w:szCs w:val="24"/>
        </w:rPr>
        <w:t>, а та</w:t>
      </w:r>
      <w:r w:rsidR="00621937" w:rsidRPr="00370D35">
        <w:rPr>
          <w:sz w:val="24"/>
          <w:szCs w:val="24"/>
        </w:rPr>
        <w:t xml:space="preserve">кже подготовлено </w:t>
      </w:r>
      <w:r w:rsidR="00F63262" w:rsidRPr="00370D35">
        <w:rPr>
          <w:sz w:val="24"/>
          <w:szCs w:val="24"/>
        </w:rPr>
        <w:t xml:space="preserve"> </w:t>
      </w:r>
      <w:r w:rsidR="009009FE">
        <w:rPr>
          <w:sz w:val="24"/>
          <w:szCs w:val="24"/>
        </w:rPr>
        <w:t>75</w:t>
      </w:r>
      <w:r w:rsidR="00F63262" w:rsidRPr="00370D35">
        <w:rPr>
          <w:sz w:val="24"/>
          <w:szCs w:val="24"/>
        </w:rPr>
        <w:t xml:space="preserve"> </w:t>
      </w:r>
      <w:r w:rsidR="009009FE">
        <w:rPr>
          <w:sz w:val="24"/>
          <w:szCs w:val="24"/>
        </w:rPr>
        <w:t>кандидатов</w:t>
      </w:r>
      <w:r w:rsidRPr="00370D35">
        <w:rPr>
          <w:sz w:val="24"/>
          <w:szCs w:val="24"/>
        </w:rPr>
        <w:t xml:space="preserve"> в постинтернатные воспитатели,  из числа действующих постинтернатных воспитателей </w:t>
      </w:r>
      <w:r w:rsidR="00A14792">
        <w:rPr>
          <w:sz w:val="24"/>
          <w:szCs w:val="24"/>
        </w:rPr>
        <w:t>прошли переподготовку</w:t>
      </w:r>
      <w:r w:rsidR="009009FE">
        <w:rPr>
          <w:sz w:val="24"/>
          <w:szCs w:val="24"/>
        </w:rPr>
        <w:t xml:space="preserve"> – 77</w:t>
      </w:r>
      <w:r w:rsidR="00216753" w:rsidRPr="00370D35">
        <w:rPr>
          <w:sz w:val="24"/>
          <w:szCs w:val="24"/>
        </w:rPr>
        <w:t xml:space="preserve"> человек</w:t>
      </w:r>
      <w:r w:rsidR="00836A54" w:rsidRPr="00370D35">
        <w:rPr>
          <w:sz w:val="24"/>
          <w:szCs w:val="24"/>
        </w:rPr>
        <w:t>.</w:t>
      </w:r>
    </w:p>
    <w:p w:rsidR="007552AA" w:rsidRDefault="00845F57" w:rsidP="00C7718D">
      <w:pPr>
        <w:ind w:firstLine="720"/>
        <w:jc w:val="both"/>
        <w:rPr>
          <w:sz w:val="24"/>
          <w:szCs w:val="24"/>
        </w:rPr>
      </w:pPr>
      <w:r w:rsidRPr="00FB2FDB">
        <w:rPr>
          <w:sz w:val="24"/>
          <w:szCs w:val="24"/>
        </w:rPr>
        <w:t>На диаграмме, представлено в</w:t>
      </w:r>
      <w:r w:rsidR="0055678D" w:rsidRPr="00FB2FDB">
        <w:rPr>
          <w:sz w:val="24"/>
          <w:szCs w:val="24"/>
        </w:rPr>
        <w:t xml:space="preserve">ыполнение </w:t>
      </w:r>
      <w:r w:rsidR="00A14792" w:rsidRPr="00FB2FDB">
        <w:rPr>
          <w:sz w:val="24"/>
          <w:szCs w:val="24"/>
        </w:rPr>
        <w:t xml:space="preserve"> условий </w:t>
      </w:r>
      <w:r w:rsidR="0055678D" w:rsidRPr="00FB2FDB">
        <w:rPr>
          <w:sz w:val="24"/>
          <w:szCs w:val="24"/>
        </w:rPr>
        <w:t>соглашений</w:t>
      </w:r>
      <w:r w:rsidR="00A14792" w:rsidRPr="00FB2FDB">
        <w:rPr>
          <w:sz w:val="24"/>
          <w:szCs w:val="24"/>
        </w:rPr>
        <w:t xml:space="preserve"> </w:t>
      </w:r>
      <w:r w:rsidR="007552AA" w:rsidRPr="00FB2FDB">
        <w:rPr>
          <w:sz w:val="24"/>
          <w:szCs w:val="24"/>
        </w:rPr>
        <w:t>с ТУ МСР ПК в 2015 году</w:t>
      </w:r>
      <w:r w:rsidR="0055678D" w:rsidRPr="00FB2FDB">
        <w:rPr>
          <w:sz w:val="24"/>
          <w:szCs w:val="24"/>
        </w:rPr>
        <w:t>.</w:t>
      </w:r>
      <w:r w:rsidR="007552AA">
        <w:rPr>
          <w:sz w:val="24"/>
          <w:szCs w:val="24"/>
        </w:rPr>
        <w:t xml:space="preserve"> </w:t>
      </w:r>
    </w:p>
    <w:p w:rsidR="0055678D" w:rsidRDefault="0055678D" w:rsidP="00C7718D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3CDD" w:rsidRPr="00FB2FDB" w:rsidRDefault="00E31EB2" w:rsidP="00845F57">
      <w:pPr>
        <w:ind w:firstLine="720"/>
        <w:jc w:val="both"/>
        <w:rPr>
          <w:sz w:val="24"/>
          <w:szCs w:val="24"/>
        </w:rPr>
      </w:pPr>
      <w:r w:rsidRPr="00FB2FDB">
        <w:rPr>
          <w:sz w:val="24"/>
          <w:szCs w:val="24"/>
        </w:rPr>
        <w:t xml:space="preserve">Невыполнение государственного задания в 2015 году </w:t>
      </w:r>
      <w:r w:rsidR="004D3CDD" w:rsidRPr="00FB2FDB">
        <w:rPr>
          <w:sz w:val="24"/>
          <w:szCs w:val="24"/>
        </w:rPr>
        <w:t xml:space="preserve">на 4% </w:t>
      </w:r>
      <w:r w:rsidRPr="00FB2FDB">
        <w:rPr>
          <w:sz w:val="24"/>
          <w:szCs w:val="24"/>
        </w:rPr>
        <w:t>обусловлено рядом факторов:</w:t>
      </w:r>
    </w:p>
    <w:p w:rsidR="004D3CDD" w:rsidRPr="00FB2FDB" w:rsidRDefault="00E31EB2" w:rsidP="004D3CDD">
      <w:pPr>
        <w:pStyle w:val="a7"/>
        <w:numPr>
          <w:ilvl w:val="0"/>
          <w:numId w:val="33"/>
        </w:numPr>
        <w:ind w:left="0" w:firstLine="1080"/>
        <w:jc w:val="both"/>
      </w:pPr>
      <w:r w:rsidRPr="00FB2FDB">
        <w:t>приостановлена подготовка кандидато</w:t>
      </w:r>
      <w:r w:rsidR="004D3CDD" w:rsidRPr="00FB2FDB">
        <w:t>в в постинтернатные воспитатели;</w:t>
      </w:r>
    </w:p>
    <w:p w:rsidR="004D3CDD" w:rsidRPr="00FB2FDB" w:rsidRDefault="004D3CDD" w:rsidP="004D3CDD">
      <w:pPr>
        <w:pStyle w:val="a7"/>
        <w:numPr>
          <w:ilvl w:val="0"/>
          <w:numId w:val="33"/>
        </w:numPr>
        <w:ind w:left="0" w:firstLine="1080"/>
        <w:jc w:val="both"/>
      </w:pPr>
      <w:r w:rsidRPr="00FB2FDB">
        <w:t>о</w:t>
      </w:r>
      <w:r w:rsidR="00845F57" w:rsidRPr="00FB2FDB">
        <w:t>чень ограничен</w:t>
      </w:r>
      <w:r w:rsidR="00440CD4" w:rsidRPr="00FB2FDB">
        <w:t xml:space="preserve"> ресурс кандидатов в замещающие родители в таких районах как </w:t>
      </w:r>
      <w:proofErr w:type="spellStart"/>
      <w:r w:rsidR="00440CD4" w:rsidRPr="00FB2FDB">
        <w:t>Красновишерский</w:t>
      </w:r>
      <w:proofErr w:type="spellEnd"/>
      <w:r w:rsidR="00440CD4" w:rsidRPr="00FB2FDB">
        <w:t xml:space="preserve">, </w:t>
      </w:r>
      <w:proofErr w:type="spellStart"/>
      <w:r w:rsidR="00440CD4" w:rsidRPr="00FB2FDB">
        <w:t>Губахинский</w:t>
      </w:r>
      <w:proofErr w:type="spellEnd"/>
      <w:r w:rsidR="00440CD4" w:rsidRPr="00FB2FDB">
        <w:t xml:space="preserve">, </w:t>
      </w:r>
      <w:proofErr w:type="spellStart"/>
      <w:r w:rsidR="00440CD4" w:rsidRPr="00FB2FDB">
        <w:t>Гремячинский</w:t>
      </w:r>
      <w:proofErr w:type="spellEnd"/>
      <w:r w:rsidR="00440CD4" w:rsidRPr="00FB2FDB">
        <w:t xml:space="preserve">, </w:t>
      </w:r>
      <w:r w:rsidRPr="00FB2FDB">
        <w:t xml:space="preserve">Горнозаводский, </w:t>
      </w:r>
      <w:r w:rsidR="00440CD4" w:rsidRPr="00FB2FDB">
        <w:t xml:space="preserve">Березовский, </w:t>
      </w:r>
      <w:proofErr w:type="spellStart"/>
      <w:r w:rsidR="00440CD4" w:rsidRPr="00FB2FDB">
        <w:t>Добрянский</w:t>
      </w:r>
      <w:proofErr w:type="spellEnd"/>
      <w:r w:rsidR="00440CD4" w:rsidRPr="00FB2FDB">
        <w:t xml:space="preserve">, </w:t>
      </w:r>
      <w:proofErr w:type="spellStart"/>
      <w:r w:rsidR="00440CD4" w:rsidRPr="00FB2FDB">
        <w:t>Краснокамский</w:t>
      </w:r>
      <w:proofErr w:type="spellEnd"/>
      <w:r w:rsidRPr="00FB2FDB">
        <w:t xml:space="preserve">, </w:t>
      </w:r>
      <w:proofErr w:type="spellStart"/>
      <w:r w:rsidRPr="00FB2FDB">
        <w:t>Нытве</w:t>
      </w:r>
      <w:r w:rsidR="00440CD4" w:rsidRPr="00FB2FDB">
        <w:t>н</w:t>
      </w:r>
      <w:r w:rsidRPr="00FB2FDB">
        <w:t>с</w:t>
      </w:r>
      <w:r w:rsidR="00440CD4" w:rsidRPr="00FB2FDB">
        <w:t>кий</w:t>
      </w:r>
      <w:proofErr w:type="spellEnd"/>
      <w:r w:rsidR="00440CD4" w:rsidRPr="00FB2FDB">
        <w:t xml:space="preserve">, </w:t>
      </w:r>
      <w:proofErr w:type="spellStart"/>
      <w:r w:rsidR="00440CD4" w:rsidRPr="00FB2FDB">
        <w:t>Усольский</w:t>
      </w:r>
      <w:proofErr w:type="spellEnd"/>
      <w:r w:rsidR="00440CD4" w:rsidRPr="00FB2FDB">
        <w:t>, г. Березники</w:t>
      </w:r>
      <w:r w:rsidRPr="00FB2FDB">
        <w:t>;</w:t>
      </w:r>
    </w:p>
    <w:p w:rsidR="00AD2FA5" w:rsidRPr="00FB2FDB" w:rsidRDefault="00440CD4" w:rsidP="004D3CDD">
      <w:pPr>
        <w:pStyle w:val="a7"/>
        <w:numPr>
          <w:ilvl w:val="0"/>
          <w:numId w:val="33"/>
        </w:numPr>
        <w:ind w:left="0" w:firstLine="1080"/>
        <w:jc w:val="both"/>
      </w:pPr>
      <w:r w:rsidRPr="00FB2FDB">
        <w:t xml:space="preserve">органы опеки и попечительства направляли </w:t>
      </w:r>
      <w:r w:rsidR="00845F57" w:rsidRPr="00FB2FDB">
        <w:t xml:space="preserve">замещающих родителей </w:t>
      </w:r>
      <w:r w:rsidRPr="00FB2FDB">
        <w:t xml:space="preserve">на переподготовку с нарушением </w:t>
      </w:r>
      <w:r w:rsidR="006C6788" w:rsidRPr="00FB2FDB">
        <w:t xml:space="preserve">п.2.2.2. </w:t>
      </w:r>
      <w:r w:rsidRPr="00FB2FDB">
        <w:t xml:space="preserve">действующих в </w:t>
      </w:r>
      <w:r w:rsidR="006C6788" w:rsidRPr="00FB2FDB">
        <w:t xml:space="preserve">Пермском </w:t>
      </w:r>
      <w:r w:rsidRPr="00FB2FDB">
        <w:t>крае правил подготовки</w:t>
      </w:r>
      <w:r w:rsidR="006C6788" w:rsidRPr="00FB2FDB">
        <w:t xml:space="preserve"> (приказ </w:t>
      </w:r>
      <w:r w:rsidR="004D3CDD" w:rsidRPr="00FB2FDB">
        <w:t>МСР ПК от 17 июля 2012 N СЭД-33-01-02-212 "Об утверждении Программы и Правил подготовки лиц, желающих принять на воспитание в свою семью ребенка, оставшегося без попечения родителей"), т.е. не раз в три года, а то</w:t>
      </w:r>
      <w:r w:rsidR="00845F57" w:rsidRPr="00FB2FDB">
        <w:t>лько тех, у кого есть проблемы в</w:t>
      </w:r>
      <w:r w:rsidR="004D3CDD" w:rsidRPr="00FB2FDB">
        <w:t xml:space="preserve"> </w:t>
      </w:r>
      <w:r w:rsidR="00845F57" w:rsidRPr="00FB2FDB">
        <w:t>воспитании</w:t>
      </w:r>
      <w:r w:rsidR="004D3CDD" w:rsidRPr="00FB2FDB">
        <w:t xml:space="preserve"> ребенка;</w:t>
      </w:r>
    </w:p>
    <w:p w:rsidR="004D3CDD" w:rsidRPr="00FB2FDB" w:rsidRDefault="004D3CDD" w:rsidP="004D3CDD">
      <w:pPr>
        <w:pStyle w:val="a7"/>
        <w:numPr>
          <w:ilvl w:val="0"/>
          <w:numId w:val="33"/>
        </w:numPr>
        <w:ind w:left="0" w:firstLine="1080"/>
        <w:jc w:val="both"/>
      </w:pPr>
      <w:r w:rsidRPr="00FB2FDB">
        <w:t xml:space="preserve">отсутствие актуальной информации о действующих семьях у специалистов </w:t>
      </w:r>
      <w:proofErr w:type="spellStart"/>
      <w:r w:rsidRPr="00FB2FDB">
        <w:t>ООиП</w:t>
      </w:r>
      <w:proofErr w:type="spellEnd"/>
      <w:r w:rsidRPr="00FB2FDB">
        <w:t xml:space="preserve"> (телефонов, информации о смене опекунов, отмене опеки);</w:t>
      </w:r>
    </w:p>
    <w:p w:rsidR="004D3CDD" w:rsidRPr="00FB2FDB" w:rsidRDefault="004D3CDD" w:rsidP="004D3CDD">
      <w:pPr>
        <w:pStyle w:val="a7"/>
        <w:numPr>
          <w:ilvl w:val="0"/>
          <w:numId w:val="33"/>
        </w:numPr>
        <w:ind w:left="0" w:firstLine="1080"/>
        <w:jc w:val="both"/>
      </w:pPr>
      <w:r w:rsidRPr="00FB2FDB">
        <w:t xml:space="preserve">низкая мотивация </w:t>
      </w:r>
      <w:r w:rsidR="00B00078" w:rsidRPr="00FB2FDB">
        <w:t>у</w:t>
      </w:r>
      <w:r w:rsidRPr="00FB2FDB">
        <w:t xml:space="preserve"> действующих замещающих родителей на переподготовку</w:t>
      </w:r>
      <w:r w:rsidR="00B00078" w:rsidRPr="00FB2FDB">
        <w:t xml:space="preserve">, специалисты </w:t>
      </w:r>
      <w:proofErr w:type="spellStart"/>
      <w:r w:rsidR="00B00078" w:rsidRPr="00FB2FDB">
        <w:t>ООиП</w:t>
      </w:r>
      <w:proofErr w:type="spellEnd"/>
      <w:r w:rsidR="00B00078" w:rsidRPr="00FB2FDB">
        <w:t xml:space="preserve"> не ведут внутренний учет по переподготовке, не интересуются ее результатами.</w:t>
      </w: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45F57" w:rsidRDefault="00845F57" w:rsidP="00836A54">
      <w:pPr>
        <w:ind w:firstLine="720"/>
        <w:jc w:val="both"/>
        <w:rPr>
          <w:sz w:val="24"/>
          <w:szCs w:val="24"/>
        </w:rPr>
      </w:pPr>
    </w:p>
    <w:p w:rsidR="00836A54" w:rsidRPr="00370D35" w:rsidRDefault="00836A54" w:rsidP="00836A54">
      <w:pPr>
        <w:ind w:firstLine="720"/>
        <w:jc w:val="both"/>
        <w:rPr>
          <w:sz w:val="24"/>
          <w:szCs w:val="24"/>
        </w:rPr>
      </w:pPr>
      <w:r w:rsidRPr="00370D35">
        <w:rPr>
          <w:sz w:val="24"/>
          <w:szCs w:val="24"/>
        </w:rPr>
        <w:lastRenderedPageBreak/>
        <w:t>Динамика изменения количественных показате</w:t>
      </w:r>
      <w:r w:rsidR="009009FE">
        <w:rPr>
          <w:sz w:val="24"/>
          <w:szCs w:val="24"/>
        </w:rPr>
        <w:t>лей  по категориям клиентов за 4</w:t>
      </w:r>
      <w:r w:rsidRPr="00370D35">
        <w:rPr>
          <w:sz w:val="24"/>
          <w:szCs w:val="24"/>
        </w:rPr>
        <w:t xml:space="preserve"> года приведена в диаграмме:</w:t>
      </w:r>
    </w:p>
    <w:p w:rsidR="00CA250F" w:rsidRPr="00370D35" w:rsidRDefault="00CA250F" w:rsidP="00836A54">
      <w:pPr>
        <w:ind w:firstLine="720"/>
        <w:jc w:val="both"/>
        <w:rPr>
          <w:sz w:val="24"/>
          <w:szCs w:val="24"/>
        </w:rPr>
      </w:pPr>
    </w:p>
    <w:p w:rsidR="008C42DF" w:rsidRPr="00370D35" w:rsidRDefault="00F63262" w:rsidP="00C7718D">
      <w:pPr>
        <w:ind w:firstLine="720"/>
        <w:jc w:val="both"/>
        <w:rPr>
          <w:sz w:val="24"/>
          <w:szCs w:val="24"/>
        </w:rPr>
      </w:pPr>
      <w:r w:rsidRPr="00370D35"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741B" w:rsidRPr="00370D35" w:rsidRDefault="0089741B" w:rsidP="00C77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741B" w:rsidRPr="00370D35" w:rsidRDefault="0089741B" w:rsidP="00C77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0BD1" w:rsidRDefault="00C7718D" w:rsidP="00C77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35">
        <w:rPr>
          <w:sz w:val="24"/>
          <w:szCs w:val="24"/>
        </w:rPr>
        <w:t>Таким образом, в</w:t>
      </w:r>
      <w:r w:rsidR="00C039D0">
        <w:rPr>
          <w:sz w:val="24"/>
          <w:szCs w:val="24"/>
        </w:rPr>
        <w:t xml:space="preserve"> 2015</w:t>
      </w:r>
      <w:r w:rsidR="0089741B" w:rsidRPr="00370D35">
        <w:rPr>
          <w:sz w:val="24"/>
          <w:szCs w:val="24"/>
        </w:rPr>
        <w:t xml:space="preserve"> году</w:t>
      </w:r>
      <w:r w:rsidRPr="00370D35">
        <w:rPr>
          <w:sz w:val="24"/>
          <w:szCs w:val="24"/>
        </w:rPr>
        <w:t xml:space="preserve"> удельный вес обученных кандидатов в замещающие родители от общего числа граждан, прошедших подготовку по образовательным программам Центра,  составил </w:t>
      </w:r>
      <w:r w:rsidR="00382D1B" w:rsidRPr="00370D35">
        <w:rPr>
          <w:sz w:val="24"/>
          <w:szCs w:val="24"/>
        </w:rPr>
        <w:t>54%</w:t>
      </w:r>
      <w:r w:rsidR="0089741B" w:rsidRPr="00370D35">
        <w:rPr>
          <w:sz w:val="24"/>
          <w:szCs w:val="24"/>
        </w:rPr>
        <w:t xml:space="preserve"> </w:t>
      </w:r>
      <w:r w:rsidR="00C039D0">
        <w:rPr>
          <w:sz w:val="24"/>
          <w:szCs w:val="24"/>
        </w:rPr>
        <w:t xml:space="preserve">(такой же, как в прошлом 2014 году). </w:t>
      </w:r>
    </w:p>
    <w:p w:rsidR="008C42DF" w:rsidRPr="00370D35" w:rsidRDefault="00C039D0" w:rsidP="00C77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Тенденция по сокращению количества кандидатов  в замещающие родители, проявившаяся в 2013 и 2014 годах, не получила продолжения в 2015 году, в том числе, благодаря  системной работе  Центра по пропаганде своей деятельности:</w:t>
      </w:r>
    </w:p>
    <w:p w:rsidR="00382D1B" w:rsidRPr="00370D35" w:rsidRDefault="00C039D0" w:rsidP="006355A7">
      <w:pPr>
        <w:pStyle w:val="a7"/>
        <w:numPr>
          <w:ilvl w:val="0"/>
          <w:numId w:val="28"/>
        </w:numPr>
        <w:tabs>
          <w:tab w:val="left" w:pos="0"/>
        </w:tabs>
        <w:ind w:left="0" w:firstLine="360"/>
        <w:contextualSpacing/>
        <w:jc w:val="both"/>
      </w:pPr>
      <w:r>
        <w:t xml:space="preserve">актуализирована работа </w:t>
      </w:r>
      <w:r w:rsidR="00382D1B" w:rsidRPr="00370D35">
        <w:t xml:space="preserve"> сайт</w:t>
      </w:r>
      <w:r>
        <w:t>а</w:t>
      </w:r>
      <w:r w:rsidR="00382D1B" w:rsidRPr="00370D35">
        <w:t xml:space="preserve"> Центра, в котором предусмотрены  рубрики об основных  направлениях деятельности Учреждения,  расписание занятий учебных групп, </w:t>
      </w:r>
      <w:r w:rsidR="00607FA9">
        <w:t xml:space="preserve">тематические </w:t>
      </w:r>
      <w:r w:rsidR="00045622" w:rsidRPr="00370D35">
        <w:t xml:space="preserve">консультации </w:t>
      </w:r>
      <w:r w:rsidR="00607FA9">
        <w:t xml:space="preserve"> и ответы </w:t>
      </w:r>
      <w:r w:rsidR="00045622" w:rsidRPr="00370D35">
        <w:t>специалистов</w:t>
      </w:r>
      <w:r w:rsidR="00382D1B" w:rsidRPr="00370D35">
        <w:t xml:space="preserve">  </w:t>
      </w:r>
      <w:r w:rsidR="00607FA9">
        <w:t>на вопросы замещающих родителей</w:t>
      </w:r>
      <w:r w:rsidR="00382D1B" w:rsidRPr="00370D35">
        <w:t>;</w:t>
      </w:r>
    </w:p>
    <w:p w:rsidR="00382D1B" w:rsidRPr="00370D35" w:rsidRDefault="00607FA9" w:rsidP="006355A7">
      <w:pPr>
        <w:pStyle w:val="a7"/>
        <w:numPr>
          <w:ilvl w:val="0"/>
          <w:numId w:val="28"/>
        </w:numPr>
        <w:tabs>
          <w:tab w:val="left" w:pos="0"/>
        </w:tabs>
        <w:ind w:left="0" w:firstLine="360"/>
        <w:contextualSpacing/>
        <w:jc w:val="both"/>
      </w:pPr>
      <w:r>
        <w:t xml:space="preserve">продолжена работа </w:t>
      </w:r>
      <w:r w:rsidR="00AA4B1C">
        <w:t xml:space="preserve">  </w:t>
      </w:r>
      <w:r>
        <w:t xml:space="preserve">по анонсированию  программы  </w:t>
      </w:r>
      <w:r w:rsidR="00382D1B" w:rsidRPr="00370D35">
        <w:t xml:space="preserve"> </w:t>
      </w:r>
      <w:r>
        <w:t>«Школа</w:t>
      </w:r>
      <w:r w:rsidR="00382D1B" w:rsidRPr="00370D35">
        <w:t xml:space="preserve"> опекунов</w:t>
      </w:r>
      <w:r>
        <w:t>»</w:t>
      </w:r>
      <w:r w:rsidR="00382D1B" w:rsidRPr="00370D35">
        <w:t xml:space="preserve"> в городском журнале для родителей «Полезный»</w:t>
      </w:r>
      <w:r w:rsidR="00045622" w:rsidRPr="00370D35">
        <w:t xml:space="preserve"> и других СМИ</w:t>
      </w:r>
      <w:r w:rsidR="00382D1B" w:rsidRPr="00370D35">
        <w:t>;</w:t>
      </w:r>
    </w:p>
    <w:p w:rsidR="006355A7" w:rsidRPr="00370D35" w:rsidRDefault="006355A7" w:rsidP="006355A7">
      <w:pPr>
        <w:pStyle w:val="a7"/>
        <w:numPr>
          <w:ilvl w:val="0"/>
          <w:numId w:val="28"/>
        </w:numPr>
        <w:tabs>
          <w:tab w:val="left" w:pos="0"/>
        </w:tabs>
        <w:ind w:left="0" w:firstLine="360"/>
        <w:contextualSpacing/>
        <w:jc w:val="both"/>
      </w:pPr>
      <w:r w:rsidRPr="00370D35">
        <w:t>ра</w:t>
      </w:r>
      <w:r w:rsidR="00607FA9">
        <w:t>спространяется   рекламная</w:t>
      </w:r>
      <w:r w:rsidR="00AA4B1C">
        <w:t xml:space="preserve"> </w:t>
      </w:r>
      <w:r w:rsidR="00607FA9">
        <w:t>продукция</w:t>
      </w:r>
      <w:r w:rsidRPr="00370D35">
        <w:t xml:space="preserve"> Центра о постоян</w:t>
      </w:r>
      <w:r w:rsidR="00AA4B1C">
        <w:t>но действующих программах «Школа</w:t>
      </w:r>
      <w:r w:rsidRPr="00370D35">
        <w:t xml:space="preserve"> опекунов», «Семейная мастерская», «Соучастие в судьбе»;</w:t>
      </w:r>
    </w:p>
    <w:p w:rsidR="00382D1B" w:rsidRPr="003B0BD1" w:rsidRDefault="00607FA9" w:rsidP="006355A7">
      <w:pPr>
        <w:pStyle w:val="a7"/>
        <w:numPr>
          <w:ilvl w:val="0"/>
          <w:numId w:val="28"/>
        </w:numPr>
        <w:tabs>
          <w:tab w:val="left" w:pos="0"/>
        </w:tabs>
        <w:ind w:left="0" w:firstLine="360"/>
        <w:contextualSpacing/>
        <w:jc w:val="both"/>
      </w:pPr>
      <w:r>
        <w:t xml:space="preserve"> </w:t>
      </w:r>
      <w:r w:rsidRPr="003B0BD1">
        <w:t xml:space="preserve">развивается  </w:t>
      </w:r>
      <w:r w:rsidR="00AA4B1C" w:rsidRPr="003B0BD1">
        <w:t xml:space="preserve">сотрудничество Центра с общественными организациями (в т.ч. </w:t>
      </w:r>
      <w:proofErr w:type="spellStart"/>
      <w:r w:rsidR="00AA4B1C" w:rsidRPr="003B0BD1">
        <w:t>Дедморозим</w:t>
      </w:r>
      <w:proofErr w:type="spellEnd"/>
      <w:r w:rsidR="00AA4B1C" w:rsidRPr="003B0BD1">
        <w:t xml:space="preserve">, Солнечный круг, общественными организациями замещающих родителей Кунгурского района, Коми-Пермяцкого округа, </w:t>
      </w:r>
      <w:proofErr w:type="spellStart"/>
      <w:r w:rsidR="00AA4B1C" w:rsidRPr="003B0BD1">
        <w:t>Березниковского</w:t>
      </w:r>
      <w:proofErr w:type="spellEnd"/>
      <w:r w:rsidR="00AA4B1C" w:rsidRPr="003B0BD1">
        <w:t xml:space="preserve"> городского округа</w:t>
      </w:r>
      <w:r w:rsidR="00222834" w:rsidRPr="003B0BD1">
        <w:t>, Карагайского района</w:t>
      </w:r>
      <w:r w:rsidR="00AA4B1C" w:rsidRPr="003B0BD1">
        <w:t xml:space="preserve"> и др.) </w:t>
      </w:r>
      <w:r w:rsidR="00045622" w:rsidRPr="003B0BD1">
        <w:t xml:space="preserve"> по пропаганде СФУ детей, ост</w:t>
      </w:r>
      <w:r w:rsidR="00AA4B1C" w:rsidRPr="003B0BD1">
        <w:t>авшихся без попечения родителей.</w:t>
      </w:r>
      <w:r w:rsidR="00762681" w:rsidRPr="003B0BD1">
        <w:t xml:space="preserve"> Совместная деятельность выстраивается на основе Соглашений  о сотрудничестве. </w:t>
      </w:r>
    </w:p>
    <w:p w:rsidR="00506E04" w:rsidRDefault="00506E04" w:rsidP="00506E04">
      <w:pPr>
        <w:pStyle w:val="a7"/>
        <w:tabs>
          <w:tab w:val="left" w:pos="0"/>
        </w:tabs>
        <w:ind w:left="0" w:firstLine="709"/>
        <w:contextualSpacing/>
        <w:jc w:val="both"/>
      </w:pPr>
      <w:r>
        <w:t>С</w:t>
      </w:r>
      <w:r w:rsidR="00AA4B1C">
        <w:t>пециалисты Центра</w:t>
      </w:r>
      <w:r w:rsidRPr="00506E04">
        <w:t xml:space="preserve"> </w:t>
      </w:r>
      <w:r>
        <w:t>совместно с общественной организацией «Солнечный круг»</w:t>
      </w:r>
      <w:r w:rsidR="00AA4B1C">
        <w:t xml:space="preserve"> приняли участие в съемке видеоролика </w:t>
      </w:r>
      <w:r>
        <w:t xml:space="preserve">« Дар» </w:t>
      </w:r>
      <w:r w:rsidR="00AA4B1C">
        <w:t xml:space="preserve">о позитивном опыте воспитания ребенка с ограниченными возможностями здоровья, оставшегося без попечения родителей, в замещающей семье </w:t>
      </w:r>
      <w:r>
        <w:t>из г. Лысьвы. Этот видео ролик размещен на сайте учреждения, активно используется специалистами Центра при проведении обучающих занятий с кандидатами в замещающие родители.</w:t>
      </w:r>
    </w:p>
    <w:p w:rsidR="00E96C1E" w:rsidRPr="003B0BD1" w:rsidRDefault="00E96C1E" w:rsidP="00687A7F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3B0BD1">
        <w:rPr>
          <w:sz w:val="24"/>
          <w:szCs w:val="24"/>
        </w:rPr>
        <w:t xml:space="preserve">Организован </w:t>
      </w:r>
      <w:r w:rsidR="003B0BD1">
        <w:rPr>
          <w:sz w:val="24"/>
          <w:szCs w:val="24"/>
        </w:rPr>
        <w:t>к</w:t>
      </w:r>
      <w:r w:rsidRPr="003B0BD1">
        <w:rPr>
          <w:sz w:val="24"/>
          <w:szCs w:val="24"/>
        </w:rPr>
        <w:t xml:space="preserve">руглый стол «Реализация права  ребенка  жить и воспитываться  в семье. Опыт. </w:t>
      </w:r>
      <w:proofErr w:type="gramStart"/>
      <w:r w:rsidRPr="003B0BD1">
        <w:rPr>
          <w:sz w:val="24"/>
          <w:szCs w:val="24"/>
        </w:rPr>
        <w:t xml:space="preserve">Проблемы», который прошел </w:t>
      </w:r>
      <w:r w:rsidR="006F52D9" w:rsidRPr="003B0BD1">
        <w:rPr>
          <w:sz w:val="24"/>
          <w:szCs w:val="24"/>
        </w:rPr>
        <w:t>в апреле</w:t>
      </w:r>
      <w:r w:rsidR="003B0BD1">
        <w:rPr>
          <w:sz w:val="24"/>
          <w:szCs w:val="24"/>
        </w:rPr>
        <w:t xml:space="preserve"> 2015 года</w:t>
      </w:r>
      <w:r w:rsidR="006F52D9" w:rsidRPr="003B0BD1">
        <w:rPr>
          <w:sz w:val="24"/>
          <w:szCs w:val="24"/>
        </w:rPr>
        <w:t xml:space="preserve"> с участием заместителя </w:t>
      </w:r>
      <w:r w:rsidRPr="003B0BD1">
        <w:rPr>
          <w:sz w:val="24"/>
          <w:szCs w:val="24"/>
        </w:rPr>
        <w:t xml:space="preserve">министра МСР ПК Большакова С.В.,  уполномоченного  по правам ребенка в ПК </w:t>
      </w:r>
      <w:proofErr w:type="spellStart"/>
      <w:r w:rsidRPr="003B0BD1">
        <w:rPr>
          <w:sz w:val="24"/>
          <w:szCs w:val="24"/>
        </w:rPr>
        <w:t>Микова</w:t>
      </w:r>
      <w:proofErr w:type="spellEnd"/>
      <w:r w:rsidRPr="003B0BD1">
        <w:rPr>
          <w:sz w:val="24"/>
          <w:szCs w:val="24"/>
        </w:rPr>
        <w:t xml:space="preserve"> П.В., специалистов  ТУ МСР</w:t>
      </w:r>
      <w:r w:rsidR="003B0BD1">
        <w:rPr>
          <w:sz w:val="24"/>
          <w:szCs w:val="24"/>
        </w:rPr>
        <w:t xml:space="preserve"> ПК </w:t>
      </w:r>
      <w:r w:rsidRPr="003B0BD1">
        <w:rPr>
          <w:sz w:val="24"/>
          <w:szCs w:val="24"/>
        </w:rPr>
        <w:t xml:space="preserve"> по г. Перми, </w:t>
      </w:r>
      <w:proofErr w:type="spellStart"/>
      <w:r w:rsidRPr="003B0BD1">
        <w:rPr>
          <w:sz w:val="24"/>
          <w:szCs w:val="24"/>
        </w:rPr>
        <w:t>Кункурсгого</w:t>
      </w:r>
      <w:proofErr w:type="spellEnd"/>
      <w:r w:rsidRPr="003B0BD1">
        <w:rPr>
          <w:sz w:val="24"/>
          <w:szCs w:val="24"/>
        </w:rPr>
        <w:t xml:space="preserve"> </w:t>
      </w:r>
      <w:proofErr w:type="spellStart"/>
      <w:r w:rsidRPr="003B0BD1">
        <w:rPr>
          <w:sz w:val="24"/>
          <w:szCs w:val="24"/>
        </w:rPr>
        <w:t>м.р</w:t>
      </w:r>
      <w:proofErr w:type="spellEnd"/>
      <w:r w:rsidRPr="003B0BD1">
        <w:rPr>
          <w:sz w:val="24"/>
          <w:szCs w:val="24"/>
        </w:rPr>
        <w:t xml:space="preserve">., </w:t>
      </w:r>
      <w:r w:rsidR="003B0BD1">
        <w:rPr>
          <w:sz w:val="24"/>
          <w:szCs w:val="24"/>
        </w:rPr>
        <w:t xml:space="preserve">представителей </w:t>
      </w:r>
      <w:r w:rsidRPr="003B0BD1">
        <w:rPr>
          <w:sz w:val="24"/>
          <w:szCs w:val="24"/>
        </w:rPr>
        <w:t>общественных организаций «</w:t>
      </w:r>
      <w:r w:rsidR="003B0BD1">
        <w:rPr>
          <w:sz w:val="24"/>
          <w:szCs w:val="24"/>
        </w:rPr>
        <w:t>Солнечный круг», «</w:t>
      </w:r>
      <w:proofErr w:type="spellStart"/>
      <w:r w:rsidR="003B0BD1">
        <w:rPr>
          <w:sz w:val="24"/>
          <w:szCs w:val="24"/>
        </w:rPr>
        <w:t>Дедморозим</w:t>
      </w:r>
      <w:proofErr w:type="spellEnd"/>
      <w:r w:rsidR="003B0BD1">
        <w:rPr>
          <w:sz w:val="24"/>
          <w:szCs w:val="24"/>
        </w:rPr>
        <w:t xml:space="preserve">», </w:t>
      </w:r>
      <w:r w:rsidRPr="003B0BD1">
        <w:rPr>
          <w:sz w:val="24"/>
          <w:szCs w:val="24"/>
        </w:rPr>
        <w:t>Пермского  краевого отделения Росси</w:t>
      </w:r>
      <w:r w:rsidR="004C1C68" w:rsidRPr="003B0BD1">
        <w:rPr>
          <w:sz w:val="24"/>
          <w:szCs w:val="24"/>
        </w:rPr>
        <w:t>й</w:t>
      </w:r>
      <w:r w:rsidR="003B0BD1">
        <w:rPr>
          <w:sz w:val="24"/>
          <w:szCs w:val="24"/>
        </w:rPr>
        <w:t>ского детского фонда</w:t>
      </w:r>
      <w:r w:rsidRPr="003B0BD1">
        <w:rPr>
          <w:sz w:val="24"/>
          <w:szCs w:val="24"/>
        </w:rPr>
        <w:t xml:space="preserve">, </w:t>
      </w:r>
      <w:r w:rsidR="004C1C68" w:rsidRPr="003B0BD1">
        <w:rPr>
          <w:sz w:val="24"/>
          <w:szCs w:val="24"/>
        </w:rPr>
        <w:t>Совета женщин г. Кунгура и Кунгурского района,</w:t>
      </w:r>
      <w:r w:rsidRPr="003B0BD1">
        <w:rPr>
          <w:sz w:val="24"/>
          <w:szCs w:val="24"/>
        </w:rPr>
        <w:t xml:space="preserve"> </w:t>
      </w:r>
      <w:r w:rsidRPr="003B0BD1">
        <w:rPr>
          <w:sz w:val="24"/>
          <w:szCs w:val="24"/>
        </w:rPr>
        <w:lastRenderedPageBreak/>
        <w:t xml:space="preserve">общественных организаций замещающих </w:t>
      </w:r>
      <w:r w:rsidR="003B0BD1">
        <w:rPr>
          <w:sz w:val="24"/>
          <w:szCs w:val="24"/>
        </w:rPr>
        <w:t>родителей</w:t>
      </w:r>
      <w:r w:rsidR="004C1C68" w:rsidRPr="003B0BD1">
        <w:rPr>
          <w:sz w:val="24"/>
          <w:szCs w:val="24"/>
        </w:rPr>
        <w:t xml:space="preserve">  «Данко» (г</w:t>
      </w:r>
      <w:proofErr w:type="gramEnd"/>
      <w:r w:rsidR="004C1C68" w:rsidRPr="003B0BD1">
        <w:rPr>
          <w:sz w:val="24"/>
          <w:szCs w:val="24"/>
        </w:rPr>
        <w:t xml:space="preserve">. </w:t>
      </w:r>
      <w:proofErr w:type="gramStart"/>
      <w:r w:rsidR="004C1C68" w:rsidRPr="003B0BD1">
        <w:rPr>
          <w:sz w:val="24"/>
          <w:szCs w:val="24"/>
        </w:rPr>
        <w:t>Ча</w:t>
      </w:r>
      <w:r w:rsidRPr="003B0BD1">
        <w:rPr>
          <w:sz w:val="24"/>
          <w:szCs w:val="24"/>
        </w:rPr>
        <w:t>йков</w:t>
      </w:r>
      <w:r w:rsidR="003B0BD1">
        <w:rPr>
          <w:sz w:val="24"/>
          <w:szCs w:val="24"/>
        </w:rPr>
        <w:t>ский) и</w:t>
      </w:r>
      <w:r w:rsidR="004C1C68" w:rsidRPr="003B0BD1">
        <w:rPr>
          <w:sz w:val="24"/>
          <w:szCs w:val="24"/>
        </w:rPr>
        <w:t xml:space="preserve"> «Родительский союз» (г. </w:t>
      </w:r>
      <w:proofErr w:type="spellStart"/>
      <w:r w:rsidRPr="003B0BD1">
        <w:rPr>
          <w:sz w:val="24"/>
          <w:szCs w:val="24"/>
        </w:rPr>
        <w:t>Кнгур</w:t>
      </w:r>
      <w:proofErr w:type="spellEnd"/>
      <w:r w:rsidRPr="003B0BD1">
        <w:rPr>
          <w:sz w:val="24"/>
          <w:szCs w:val="24"/>
        </w:rPr>
        <w:t>)</w:t>
      </w:r>
      <w:r w:rsidR="004C1C68" w:rsidRPr="003B0BD1">
        <w:rPr>
          <w:sz w:val="24"/>
          <w:szCs w:val="24"/>
        </w:rPr>
        <w:t xml:space="preserve">; </w:t>
      </w:r>
      <w:r w:rsidR="003B0BD1">
        <w:rPr>
          <w:sz w:val="24"/>
          <w:szCs w:val="24"/>
        </w:rPr>
        <w:t xml:space="preserve"> представителей краевых учреждений</w:t>
      </w:r>
      <w:r w:rsidR="003B0BD1" w:rsidRPr="003B0BD1">
        <w:rPr>
          <w:sz w:val="24"/>
          <w:szCs w:val="24"/>
        </w:rPr>
        <w:t xml:space="preserve"> КГАОУ ЦПМСС г. Чайковский</w:t>
      </w:r>
      <w:r w:rsidR="003B0BD1">
        <w:rPr>
          <w:sz w:val="24"/>
          <w:szCs w:val="24"/>
        </w:rPr>
        <w:t xml:space="preserve"> и </w:t>
      </w:r>
      <w:r w:rsidR="004C1C68" w:rsidRPr="003B0BD1">
        <w:rPr>
          <w:sz w:val="24"/>
          <w:szCs w:val="24"/>
        </w:rPr>
        <w:t xml:space="preserve">ГКУ ПК СОН «СРЦН» г. Перми,  Службы </w:t>
      </w:r>
      <w:proofErr w:type="spellStart"/>
      <w:r w:rsidR="004C1C68" w:rsidRPr="003B0BD1">
        <w:rPr>
          <w:sz w:val="24"/>
          <w:szCs w:val="24"/>
        </w:rPr>
        <w:t>психолого</w:t>
      </w:r>
      <w:proofErr w:type="spellEnd"/>
      <w:r w:rsidR="004C1C68" w:rsidRPr="003B0BD1">
        <w:rPr>
          <w:sz w:val="24"/>
          <w:szCs w:val="24"/>
        </w:rPr>
        <w:t xml:space="preserve"> - педагогического сопровождения замещающих семей  ПК</w:t>
      </w:r>
      <w:r w:rsidR="003B0BD1">
        <w:rPr>
          <w:sz w:val="24"/>
          <w:szCs w:val="24"/>
        </w:rPr>
        <w:t xml:space="preserve"> (</w:t>
      </w:r>
      <w:r w:rsidR="003B0BD1" w:rsidRPr="003B0BD1">
        <w:rPr>
          <w:sz w:val="24"/>
          <w:szCs w:val="24"/>
        </w:rPr>
        <w:t>ООО «КАЦ»</w:t>
      </w:r>
      <w:r w:rsidR="003B0BD1">
        <w:rPr>
          <w:sz w:val="24"/>
          <w:szCs w:val="24"/>
        </w:rPr>
        <w:t>)</w:t>
      </w:r>
      <w:r w:rsidR="004C1C68" w:rsidRPr="003B0BD1">
        <w:rPr>
          <w:sz w:val="24"/>
          <w:szCs w:val="24"/>
        </w:rPr>
        <w:t>,   приемных родителей г. Перми, г. Чайковский, Кунгурского района.</w:t>
      </w:r>
      <w:proofErr w:type="gramEnd"/>
    </w:p>
    <w:p w:rsidR="00DD5ECD" w:rsidRDefault="00DD5ECD" w:rsidP="00506E04">
      <w:pPr>
        <w:pStyle w:val="a7"/>
        <w:tabs>
          <w:tab w:val="left" w:pos="0"/>
        </w:tabs>
        <w:ind w:left="0" w:firstLine="709"/>
        <w:contextualSpacing/>
        <w:jc w:val="both"/>
      </w:pPr>
      <w:r w:rsidRPr="009E65B9">
        <w:rPr>
          <w:b/>
        </w:rPr>
        <w:t>Качественный состав кандидатов</w:t>
      </w:r>
      <w:r>
        <w:t xml:space="preserve"> в замещающие родители в разрезе территорий (в % отношении к общему количеству граждан, прошедших подготовку по программе «Школа опекунов»).</w:t>
      </w:r>
    </w:p>
    <w:p w:rsidR="007B3E58" w:rsidRDefault="00506E04" w:rsidP="00506E04">
      <w:pPr>
        <w:pStyle w:val="a7"/>
        <w:tabs>
          <w:tab w:val="left" w:pos="0"/>
        </w:tabs>
        <w:ind w:left="0" w:firstLine="709"/>
        <w:contextualSpacing/>
        <w:jc w:val="both"/>
        <w:rPr>
          <w:lang w:val="en-US"/>
        </w:rPr>
      </w:pPr>
      <w:r>
        <w:t xml:space="preserve"> </w:t>
      </w:r>
      <w:r w:rsidR="00607FA9">
        <w:rPr>
          <w:noProof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7C02" w:rsidRDefault="000F7C02" w:rsidP="00506E04">
      <w:pPr>
        <w:pStyle w:val="a7"/>
        <w:tabs>
          <w:tab w:val="left" w:pos="0"/>
        </w:tabs>
        <w:ind w:left="0" w:firstLine="709"/>
        <w:contextualSpacing/>
        <w:jc w:val="both"/>
        <w:rPr>
          <w:lang w:val="en-US"/>
        </w:rPr>
      </w:pPr>
    </w:p>
    <w:p w:rsidR="000F7C02" w:rsidRPr="000F7C02" w:rsidRDefault="000F7C02" w:rsidP="00506E04">
      <w:pPr>
        <w:pStyle w:val="a7"/>
        <w:tabs>
          <w:tab w:val="left" w:pos="0"/>
        </w:tabs>
        <w:ind w:left="0" w:firstLine="709"/>
        <w:contextualSpacing/>
        <w:jc w:val="both"/>
      </w:pPr>
      <w:r>
        <w:t>Таким образом, удельный вес кандидатов в усыновители самый большой в г. Перми</w:t>
      </w:r>
      <w:r w:rsidR="00456504">
        <w:t xml:space="preserve"> (62%)</w:t>
      </w:r>
      <w:r>
        <w:t>,  в  г. Кунгуре, Березниках и Соликамске  около 30%. Количество  кандидатов в приемные родители  выше в сельск</w:t>
      </w:r>
      <w:r w:rsidR="00222834">
        <w:t>их территориях.</w:t>
      </w:r>
    </w:p>
    <w:p w:rsidR="00DD5ECD" w:rsidRDefault="00DD5ECD" w:rsidP="00C7718D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</w:p>
    <w:p w:rsidR="008C42DF" w:rsidRPr="00370D35" w:rsidRDefault="008C42DF" w:rsidP="00C7718D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370D35">
        <w:rPr>
          <w:sz w:val="24"/>
          <w:szCs w:val="24"/>
        </w:rPr>
        <w:t xml:space="preserve">Из </w:t>
      </w:r>
      <w:r w:rsidR="00506E04">
        <w:rPr>
          <w:sz w:val="24"/>
          <w:szCs w:val="24"/>
        </w:rPr>
        <w:t xml:space="preserve"> 1836</w:t>
      </w:r>
      <w:r w:rsidR="00A3168C" w:rsidRPr="00370D35">
        <w:rPr>
          <w:sz w:val="24"/>
          <w:szCs w:val="24"/>
        </w:rPr>
        <w:t xml:space="preserve"> </w:t>
      </w:r>
      <w:r w:rsidR="00506E04">
        <w:rPr>
          <w:sz w:val="24"/>
          <w:szCs w:val="24"/>
        </w:rPr>
        <w:t xml:space="preserve">подготовленных </w:t>
      </w:r>
      <w:r w:rsidRPr="00370D35">
        <w:rPr>
          <w:sz w:val="24"/>
          <w:szCs w:val="24"/>
        </w:rPr>
        <w:t xml:space="preserve"> к</w:t>
      </w:r>
      <w:r w:rsidR="00506E04">
        <w:rPr>
          <w:sz w:val="24"/>
          <w:szCs w:val="24"/>
        </w:rPr>
        <w:t>андидатов в замещающие родители по информации специалистов Центра:</w:t>
      </w:r>
    </w:p>
    <w:p w:rsidR="008C42DF" w:rsidRPr="00DD5ECD" w:rsidRDefault="00D857F9" w:rsidP="00C7718D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DD5ECD">
        <w:rPr>
          <w:sz w:val="24"/>
          <w:szCs w:val="24"/>
        </w:rPr>
        <w:t>78% (14</w:t>
      </w:r>
      <w:r w:rsidR="00DD5ECD" w:rsidRPr="00DD5ECD">
        <w:rPr>
          <w:sz w:val="24"/>
          <w:szCs w:val="24"/>
        </w:rPr>
        <w:t>32</w:t>
      </w:r>
      <w:r w:rsidRPr="00DD5ECD">
        <w:rPr>
          <w:sz w:val="24"/>
          <w:szCs w:val="24"/>
        </w:rPr>
        <w:t xml:space="preserve"> чел.) </w:t>
      </w:r>
      <w:r w:rsidR="008C42DF" w:rsidRPr="00DD5ECD">
        <w:rPr>
          <w:sz w:val="24"/>
          <w:szCs w:val="24"/>
        </w:rPr>
        <w:t>- приняли ребенка на воспитание в семью</w:t>
      </w:r>
      <w:r w:rsidR="00045622" w:rsidRPr="00DD5ECD">
        <w:rPr>
          <w:sz w:val="24"/>
          <w:szCs w:val="24"/>
        </w:rPr>
        <w:t xml:space="preserve">, что </w:t>
      </w:r>
      <w:r w:rsidR="00DD5ECD" w:rsidRPr="00DD5ECD">
        <w:rPr>
          <w:sz w:val="24"/>
          <w:szCs w:val="24"/>
        </w:rPr>
        <w:t>соотносится с показателями 2014 г.</w:t>
      </w:r>
      <w:r w:rsidR="008C42DF" w:rsidRPr="00DD5ECD">
        <w:rPr>
          <w:sz w:val="24"/>
          <w:szCs w:val="24"/>
        </w:rPr>
        <w:t>;</w:t>
      </w:r>
    </w:p>
    <w:p w:rsidR="008C42DF" w:rsidRPr="009E65B9" w:rsidRDefault="00D857F9" w:rsidP="00C7718D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9E65B9">
        <w:rPr>
          <w:sz w:val="24"/>
          <w:szCs w:val="24"/>
        </w:rPr>
        <w:t>2</w:t>
      </w:r>
      <w:r w:rsidR="009E65B9" w:rsidRPr="009E65B9">
        <w:rPr>
          <w:sz w:val="24"/>
          <w:szCs w:val="24"/>
        </w:rPr>
        <w:t>0</w:t>
      </w:r>
      <w:r w:rsidR="008C42DF" w:rsidRPr="009E65B9">
        <w:rPr>
          <w:sz w:val="24"/>
          <w:szCs w:val="24"/>
        </w:rPr>
        <w:t>%</w:t>
      </w:r>
      <w:r w:rsidRPr="009E65B9">
        <w:rPr>
          <w:sz w:val="24"/>
          <w:szCs w:val="24"/>
        </w:rPr>
        <w:t xml:space="preserve"> (</w:t>
      </w:r>
      <w:r w:rsidR="009E65B9" w:rsidRPr="009E65B9">
        <w:rPr>
          <w:sz w:val="24"/>
          <w:szCs w:val="24"/>
        </w:rPr>
        <w:t>367</w:t>
      </w:r>
      <w:r w:rsidR="00CB7B39" w:rsidRPr="009E65B9">
        <w:rPr>
          <w:sz w:val="24"/>
          <w:szCs w:val="24"/>
        </w:rPr>
        <w:t xml:space="preserve"> </w:t>
      </w:r>
      <w:r w:rsidRPr="009E65B9">
        <w:rPr>
          <w:sz w:val="24"/>
          <w:szCs w:val="24"/>
        </w:rPr>
        <w:t>чел</w:t>
      </w:r>
      <w:r w:rsidR="00CB7B39" w:rsidRPr="009E65B9">
        <w:rPr>
          <w:sz w:val="24"/>
          <w:szCs w:val="24"/>
        </w:rPr>
        <w:t>.</w:t>
      </w:r>
      <w:r w:rsidRPr="009E65B9">
        <w:rPr>
          <w:sz w:val="24"/>
          <w:szCs w:val="24"/>
        </w:rPr>
        <w:t>)</w:t>
      </w:r>
      <w:r w:rsidR="008C42DF" w:rsidRPr="009E65B9">
        <w:rPr>
          <w:sz w:val="24"/>
          <w:szCs w:val="24"/>
        </w:rPr>
        <w:t xml:space="preserve"> - находятся </w:t>
      </w:r>
      <w:r w:rsidR="006534A0" w:rsidRPr="009E65B9">
        <w:rPr>
          <w:sz w:val="24"/>
          <w:szCs w:val="24"/>
        </w:rPr>
        <w:t>в</w:t>
      </w:r>
      <w:r w:rsidR="008C42DF" w:rsidRPr="009E65B9">
        <w:rPr>
          <w:sz w:val="24"/>
          <w:szCs w:val="24"/>
        </w:rPr>
        <w:t xml:space="preserve"> стадии ожидания (ожидают вступление в силу решения суда о ЛРП; оформляют документы; </w:t>
      </w:r>
      <w:r w:rsidR="009E65B9" w:rsidRPr="009E65B9">
        <w:rPr>
          <w:sz w:val="24"/>
          <w:szCs w:val="24"/>
        </w:rPr>
        <w:t>нет</w:t>
      </w:r>
      <w:r w:rsidR="008C42DF" w:rsidRPr="009E65B9">
        <w:rPr>
          <w:sz w:val="24"/>
          <w:szCs w:val="24"/>
        </w:rPr>
        <w:t xml:space="preserve"> </w:t>
      </w:r>
      <w:r w:rsidR="008A257C" w:rsidRPr="009E65B9">
        <w:rPr>
          <w:sz w:val="24"/>
          <w:szCs w:val="24"/>
        </w:rPr>
        <w:t xml:space="preserve">желаемых </w:t>
      </w:r>
      <w:r w:rsidR="008C42DF" w:rsidRPr="009E65B9">
        <w:rPr>
          <w:sz w:val="24"/>
          <w:szCs w:val="24"/>
        </w:rPr>
        <w:t xml:space="preserve">кандидатур детей; обучение </w:t>
      </w:r>
      <w:r w:rsidR="008A257C" w:rsidRPr="009E65B9">
        <w:rPr>
          <w:sz w:val="24"/>
          <w:szCs w:val="24"/>
        </w:rPr>
        <w:t xml:space="preserve">завершено </w:t>
      </w:r>
      <w:r w:rsidR="008C42DF" w:rsidRPr="009E65B9">
        <w:rPr>
          <w:sz w:val="24"/>
          <w:szCs w:val="24"/>
        </w:rPr>
        <w:t>во второй половине декабр</w:t>
      </w:r>
      <w:r w:rsidR="009E65B9" w:rsidRPr="009E65B9">
        <w:rPr>
          <w:sz w:val="24"/>
          <w:szCs w:val="24"/>
        </w:rPr>
        <w:t>я – детей примут в 2016</w:t>
      </w:r>
      <w:r w:rsidR="008C42DF" w:rsidRPr="009E65B9">
        <w:rPr>
          <w:sz w:val="24"/>
          <w:szCs w:val="24"/>
        </w:rPr>
        <w:t xml:space="preserve"> году)</w:t>
      </w:r>
      <w:r w:rsidR="00045622" w:rsidRPr="009E65B9">
        <w:rPr>
          <w:sz w:val="24"/>
          <w:szCs w:val="24"/>
        </w:rPr>
        <w:t xml:space="preserve">. Данный показатель </w:t>
      </w:r>
      <w:r w:rsidR="00222834">
        <w:rPr>
          <w:sz w:val="24"/>
          <w:szCs w:val="24"/>
        </w:rPr>
        <w:t>соотносится с</w:t>
      </w:r>
      <w:r w:rsidR="009E65B9" w:rsidRPr="009E65B9">
        <w:rPr>
          <w:sz w:val="24"/>
          <w:szCs w:val="24"/>
        </w:rPr>
        <w:t xml:space="preserve"> показателем  2014 года – 21</w:t>
      </w:r>
      <w:r w:rsidRPr="009E65B9">
        <w:rPr>
          <w:sz w:val="24"/>
          <w:szCs w:val="24"/>
        </w:rPr>
        <w:t>%</w:t>
      </w:r>
      <w:r w:rsidR="008C42DF" w:rsidRPr="009E65B9">
        <w:rPr>
          <w:sz w:val="24"/>
          <w:szCs w:val="24"/>
        </w:rPr>
        <w:t>;</w:t>
      </w:r>
    </w:p>
    <w:p w:rsidR="00F608FE" w:rsidRPr="00370D35" w:rsidRDefault="009E65B9" w:rsidP="00C7718D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9E65B9">
        <w:rPr>
          <w:sz w:val="24"/>
          <w:szCs w:val="24"/>
        </w:rPr>
        <w:t>2</w:t>
      </w:r>
      <w:r w:rsidR="008C42DF" w:rsidRPr="009E65B9">
        <w:rPr>
          <w:sz w:val="24"/>
          <w:szCs w:val="24"/>
        </w:rPr>
        <w:t xml:space="preserve"> %</w:t>
      </w:r>
      <w:r w:rsidR="00F608FE" w:rsidRPr="009E65B9">
        <w:rPr>
          <w:sz w:val="24"/>
          <w:szCs w:val="24"/>
        </w:rPr>
        <w:t xml:space="preserve"> (</w:t>
      </w:r>
      <w:r w:rsidRPr="009E65B9">
        <w:rPr>
          <w:sz w:val="24"/>
          <w:szCs w:val="24"/>
        </w:rPr>
        <w:t xml:space="preserve">37 </w:t>
      </w:r>
      <w:r w:rsidR="00F608FE" w:rsidRPr="009E65B9">
        <w:rPr>
          <w:sz w:val="24"/>
          <w:szCs w:val="24"/>
        </w:rPr>
        <w:t>чел.)</w:t>
      </w:r>
      <w:r w:rsidR="008C42DF" w:rsidRPr="009E65B9">
        <w:rPr>
          <w:sz w:val="24"/>
          <w:szCs w:val="24"/>
        </w:rPr>
        <w:t xml:space="preserve"> </w:t>
      </w:r>
      <w:r w:rsidR="00F608FE" w:rsidRPr="009E65B9">
        <w:rPr>
          <w:sz w:val="24"/>
          <w:szCs w:val="24"/>
        </w:rPr>
        <w:t>–</w:t>
      </w:r>
      <w:r w:rsidR="008C42DF" w:rsidRPr="009E65B9">
        <w:rPr>
          <w:sz w:val="24"/>
          <w:szCs w:val="24"/>
        </w:rPr>
        <w:t xml:space="preserve"> </w:t>
      </w:r>
      <w:r w:rsidR="00F608FE" w:rsidRPr="009E65B9">
        <w:rPr>
          <w:sz w:val="24"/>
          <w:szCs w:val="24"/>
        </w:rPr>
        <w:t xml:space="preserve">не </w:t>
      </w:r>
      <w:r w:rsidRPr="009E65B9">
        <w:rPr>
          <w:sz w:val="24"/>
          <w:szCs w:val="24"/>
        </w:rPr>
        <w:t>взяли</w:t>
      </w:r>
      <w:r w:rsidR="00F608FE" w:rsidRPr="009E65B9">
        <w:rPr>
          <w:sz w:val="24"/>
          <w:szCs w:val="24"/>
        </w:rPr>
        <w:t xml:space="preserve">   ребенка на воспитание</w:t>
      </w:r>
      <w:r w:rsidRPr="009E65B9">
        <w:rPr>
          <w:sz w:val="24"/>
          <w:szCs w:val="24"/>
        </w:rPr>
        <w:t xml:space="preserve"> в свою семью (в 2014 г. – 1</w:t>
      </w:r>
      <w:r w:rsidR="00CB7B39" w:rsidRPr="009E65B9">
        <w:rPr>
          <w:sz w:val="24"/>
          <w:szCs w:val="24"/>
        </w:rPr>
        <w:t>%)</w:t>
      </w:r>
      <w:r w:rsidR="00F608FE" w:rsidRPr="009E65B9">
        <w:rPr>
          <w:sz w:val="24"/>
          <w:szCs w:val="24"/>
        </w:rPr>
        <w:t>.</w:t>
      </w:r>
      <w:r w:rsidR="00F608FE" w:rsidRPr="00370D35">
        <w:rPr>
          <w:sz w:val="24"/>
          <w:szCs w:val="24"/>
        </w:rPr>
        <w:t xml:space="preserve"> </w:t>
      </w:r>
    </w:p>
    <w:p w:rsidR="007B3E58" w:rsidRPr="00370D35" w:rsidRDefault="00456504" w:rsidP="00C7718D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Поводом для  </w:t>
      </w:r>
      <w:r w:rsidR="009E65B9">
        <w:rPr>
          <w:sz w:val="24"/>
          <w:szCs w:val="24"/>
        </w:rPr>
        <w:t xml:space="preserve"> отказа</w:t>
      </w:r>
      <w:r>
        <w:rPr>
          <w:sz w:val="24"/>
          <w:szCs w:val="24"/>
        </w:rPr>
        <w:t xml:space="preserve"> от приема ребенка в семью</w:t>
      </w:r>
      <w:r w:rsidR="009E65B9">
        <w:rPr>
          <w:sz w:val="24"/>
          <w:szCs w:val="24"/>
        </w:rPr>
        <w:t xml:space="preserve"> стали разные причины:</w:t>
      </w:r>
      <w:r w:rsidR="00F608FE" w:rsidRPr="00370D35">
        <w:rPr>
          <w:sz w:val="24"/>
          <w:szCs w:val="24"/>
        </w:rPr>
        <w:t xml:space="preserve">  изменение ситуации в</w:t>
      </w:r>
      <w:r>
        <w:rPr>
          <w:sz w:val="24"/>
          <w:szCs w:val="24"/>
        </w:rPr>
        <w:t xml:space="preserve"> своей </w:t>
      </w:r>
      <w:r w:rsidR="00F608FE" w:rsidRPr="00370D35">
        <w:rPr>
          <w:sz w:val="24"/>
          <w:szCs w:val="24"/>
        </w:rPr>
        <w:t xml:space="preserve"> семье, о</w:t>
      </w:r>
      <w:r w:rsidR="008C42DF" w:rsidRPr="00370D35">
        <w:rPr>
          <w:sz w:val="24"/>
          <w:szCs w:val="24"/>
        </w:rPr>
        <w:t xml:space="preserve">сознание деструктивности </w:t>
      </w:r>
      <w:r>
        <w:rPr>
          <w:sz w:val="24"/>
          <w:szCs w:val="24"/>
        </w:rPr>
        <w:t>собственного</w:t>
      </w:r>
      <w:r w:rsidR="00F608FE" w:rsidRPr="00370D35">
        <w:rPr>
          <w:sz w:val="24"/>
          <w:szCs w:val="24"/>
        </w:rPr>
        <w:t xml:space="preserve"> </w:t>
      </w:r>
      <w:r w:rsidR="008C42DF" w:rsidRPr="00370D35">
        <w:rPr>
          <w:sz w:val="24"/>
          <w:szCs w:val="24"/>
        </w:rPr>
        <w:t>мотива принятия ребенка</w:t>
      </w:r>
      <w:r w:rsidR="00F608FE" w:rsidRPr="00370D35">
        <w:rPr>
          <w:sz w:val="24"/>
          <w:szCs w:val="24"/>
        </w:rPr>
        <w:t xml:space="preserve">, </w:t>
      </w:r>
      <w:r w:rsidR="008C42DF" w:rsidRPr="00370D35">
        <w:rPr>
          <w:sz w:val="24"/>
          <w:szCs w:val="24"/>
        </w:rPr>
        <w:t xml:space="preserve"> </w:t>
      </w:r>
      <w:r w:rsidR="00366775">
        <w:rPr>
          <w:sz w:val="24"/>
          <w:szCs w:val="24"/>
        </w:rPr>
        <w:t>не</w:t>
      </w:r>
      <w:r w:rsidR="00F608FE" w:rsidRPr="00370D35">
        <w:rPr>
          <w:sz w:val="24"/>
          <w:szCs w:val="24"/>
        </w:rPr>
        <w:t>соответствие</w:t>
      </w:r>
      <w:r w:rsidR="009E65B9">
        <w:rPr>
          <w:sz w:val="24"/>
          <w:szCs w:val="24"/>
        </w:rPr>
        <w:t xml:space="preserve"> заявителей</w:t>
      </w:r>
      <w:r w:rsidR="008C42DF" w:rsidRPr="00370D35">
        <w:rPr>
          <w:sz w:val="24"/>
          <w:szCs w:val="24"/>
        </w:rPr>
        <w:t xml:space="preserve"> требованиям</w:t>
      </w:r>
      <w:r w:rsidR="00F608FE" w:rsidRPr="00370D35">
        <w:rPr>
          <w:sz w:val="24"/>
          <w:szCs w:val="24"/>
        </w:rPr>
        <w:t>, предъявляемы</w:t>
      </w:r>
      <w:r w:rsidR="009E65B9">
        <w:rPr>
          <w:sz w:val="24"/>
          <w:szCs w:val="24"/>
        </w:rPr>
        <w:t>м законодательством</w:t>
      </w:r>
      <w:r w:rsidR="00CB7B39" w:rsidRPr="00370D35">
        <w:rPr>
          <w:sz w:val="24"/>
          <w:szCs w:val="24"/>
        </w:rPr>
        <w:t>.</w:t>
      </w:r>
    </w:p>
    <w:p w:rsidR="00CB7B39" w:rsidRPr="00370D35" w:rsidRDefault="008C42DF" w:rsidP="00C7718D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370D35">
        <w:rPr>
          <w:sz w:val="24"/>
          <w:szCs w:val="24"/>
        </w:rPr>
        <w:t xml:space="preserve"> </w:t>
      </w:r>
    </w:p>
    <w:p w:rsidR="008C42DF" w:rsidRPr="00370D35" w:rsidRDefault="00CB7B39" w:rsidP="00C7718D">
      <w:pPr>
        <w:tabs>
          <w:tab w:val="left" w:pos="0"/>
        </w:tabs>
        <w:ind w:firstLine="567"/>
        <w:contextualSpacing/>
        <w:jc w:val="both"/>
        <w:rPr>
          <w:noProof/>
          <w:sz w:val="24"/>
          <w:szCs w:val="24"/>
        </w:rPr>
      </w:pPr>
      <w:r w:rsidRPr="00370D35">
        <w:rPr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5622" w:rsidRPr="00370D35" w:rsidRDefault="00045622" w:rsidP="00C7718D">
      <w:pPr>
        <w:tabs>
          <w:tab w:val="left" w:pos="0"/>
        </w:tabs>
        <w:ind w:firstLine="567"/>
        <w:contextualSpacing/>
        <w:jc w:val="both"/>
        <w:rPr>
          <w:noProof/>
          <w:sz w:val="24"/>
          <w:szCs w:val="24"/>
        </w:rPr>
      </w:pPr>
    </w:p>
    <w:p w:rsidR="00045622" w:rsidRDefault="00045622" w:rsidP="00C7718D">
      <w:pPr>
        <w:tabs>
          <w:tab w:val="left" w:pos="0"/>
        </w:tabs>
        <w:ind w:firstLine="567"/>
        <w:contextualSpacing/>
        <w:jc w:val="both"/>
        <w:rPr>
          <w:noProof/>
          <w:sz w:val="24"/>
          <w:szCs w:val="24"/>
        </w:rPr>
      </w:pPr>
      <w:r w:rsidRPr="00370D35">
        <w:rPr>
          <w:noProof/>
          <w:sz w:val="24"/>
          <w:szCs w:val="24"/>
        </w:rPr>
        <w:t>Таким образом, можно отметить, что эффективность работы всех учреждений и организаций при устройстве детей, оставшихся без попечени</w:t>
      </w:r>
      <w:r w:rsidR="00222834">
        <w:rPr>
          <w:noProof/>
          <w:sz w:val="24"/>
          <w:szCs w:val="24"/>
        </w:rPr>
        <w:t>я родителей, в замещающие семьи достаточно высокая и достигла своих оптимальных значений (75-78%).</w:t>
      </w:r>
    </w:p>
    <w:p w:rsidR="00222834" w:rsidRPr="00370D35" w:rsidRDefault="00222834" w:rsidP="00C7718D">
      <w:pPr>
        <w:tabs>
          <w:tab w:val="left" w:pos="0"/>
        </w:tabs>
        <w:ind w:firstLine="567"/>
        <w:contextualSpacing/>
        <w:jc w:val="both"/>
        <w:rPr>
          <w:noProof/>
          <w:sz w:val="24"/>
          <w:szCs w:val="24"/>
        </w:rPr>
      </w:pPr>
    </w:p>
    <w:p w:rsidR="00CA250F" w:rsidRPr="00687A7F" w:rsidRDefault="00CA250F" w:rsidP="000D72A6">
      <w:pPr>
        <w:pStyle w:val="a7"/>
        <w:shd w:val="clear" w:color="auto" w:fill="FFFFFF" w:themeFill="background1"/>
        <w:ind w:left="0" w:firstLine="709"/>
        <w:jc w:val="both"/>
        <w:rPr>
          <w:i/>
        </w:rPr>
      </w:pPr>
      <w:r w:rsidRPr="00687A7F">
        <w:rPr>
          <w:i/>
        </w:rPr>
        <w:t>Результаты диагностических обследований заявителей.</w:t>
      </w:r>
    </w:p>
    <w:p w:rsidR="002362E0" w:rsidRPr="00687A7F" w:rsidRDefault="00CA250F" w:rsidP="000D72A6">
      <w:pPr>
        <w:pStyle w:val="a7"/>
        <w:shd w:val="clear" w:color="auto" w:fill="FFFFFF" w:themeFill="background1"/>
        <w:ind w:left="0" w:firstLine="993"/>
        <w:jc w:val="both"/>
      </w:pPr>
      <w:r w:rsidRPr="00687A7F">
        <w:t>В соответствии с утвержденными Правилами подготовки граждан, выразивших желание взять в свою семью на воспитание ребенка, оставшегося без попечения родителей, заявители проходят психодиагностиче</w:t>
      </w:r>
      <w:r w:rsidR="003B0BD1" w:rsidRPr="00687A7F">
        <w:t>ское обследование, целью которого</w:t>
      </w:r>
      <w:r w:rsidRPr="00687A7F">
        <w:t xml:space="preserve"> является определение психологической готовности человека к приему ребенка и выявление возможных рисков </w:t>
      </w:r>
      <w:r w:rsidR="00377FF0" w:rsidRPr="00687A7F">
        <w:t>при</w:t>
      </w:r>
      <w:r w:rsidRPr="00687A7F">
        <w:t xml:space="preserve"> </w:t>
      </w:r>
      <w:r w:rsidR="00377FF0" w:rsidRPr="00687A7F">
        <w:t>создании новой замещающей</w:t>
      </w:r>
      <w:r w:rsidRPr="00687A7F">
        <w:t xml:space="preserve"> </w:t>
      </w:r>
      <w:r w:rsidR="00377FF0" w:rsidRPr="00687A7F">
        <w:t>семьи</w:t>
      </w:r>
      <w:r w:rsidRPr="00687A7F">
        <w:t xml:space="preserve">. </w:t>
      </w:r>
      <w:r w:rsidR="0099296C" w:rsidRPr="00687A7F">
        <w:t>В 201</w:t>
      </w:r>
      <w:r w:rsidR="009D5C47" w:rsidRPr="00687A7F">
        <w:t>5</w:t>
      </w:r>
      <w:r w:rsidR="0099296C" w:rsidRPr="00687A7F">
        <w:t xml:space="preserve"> году психологическое обследование прошли </w:t>
      </w:r>
      <w:r w:rsidR="002362E0" w:rsidRPr="00687A7F">
        <w:t>2070</w:t>
      </w:r>
      <w:r w:rsidR="0099296C" w:rsidRPr="00687A7F">
        <w:t xml:space="preserve"> человек.</w:t>
      </w:r>
      <w:r w:rsidR="002362E0" w:rsidRPr="00687A7F">
        <w:t xml:space="preserve"> </w:t>
      </w:r>
    </w:p>
    <w:p w:rsidR="00687A7F" w:rsidRPr="00687A7F" w:rsidRDefault="00687A7F" w:rsidP="00687A7F">
      <w:pPr>
        <w:pStyle w:val="a7"/>
        <w:ind w:left="0" w:firstLine="993"/>
        <w:jc w:val="center"/>
      </w:pPr>
      <w:r w:rsidRPr="00687A7F">
        <w:t>Динамика численности кандидатов в замещающие родители, прошедших психологическое исследование за два года.</w:t>
      </w:r>
    </w:p>
    <w:p w:rsidR="000A5DC7" w:rsidRPr="00370D35" w:rsidRDefault="000A5DC7" w:rsidP="000A5DC7">
      <w:pPr>
        <w:pStyle w:val="a7"/>
        <w:ind w:left="0"/>
        <w:jc w:val="both"/>
      </w:pPr>
      <w:r w:rsidRPr="00370D35">
        <w:rPr>
          <w:noProof/>
          <w:highlight w:val="yellow"/>
        </w:rPr>
        <w:drawing>
          <wp:inline distT="0" distB="0" distL="0" distR="0">
            <wp:extent cx="5848350" cy="3086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5DC7" w:rsidRPr="00370D35" w:rsidRDefault="000A5DC7" w:rsidP="00CA250F">
      <w:pPr>
        <w:pStyle w:val="a7"/>
        <w:ind w:left="0" w:firstLine="993"/>
        <w:jc w:val="both"/>
      </w:pPr>
    </w:p>
    <w:p w:rsidR="0025503D" w:rsidRDefault="0025503D" w:rsidP="00CA250F">
      <w:pPr>
        <w:pStyle w:val="a7"/>
        <w:ind w:left="0" w:firstLine="993"/>
        <w:jc w:val="both"/>
        <w:rPr>
          <w:color w:val="FF0000"/>
        </w:rPr>
      </w:pPr>
    </w:p>
    <w:p w:rsidR="0025503D" w:rsidRPr="00687A7F" w:rsidRDefault="0025503D" w:rsidP="0025503D">
      <w:pPr>
        <w:pStyle w:val="a7"/>
        <w:shd w:val="clear" w:color="auto" w:fill="FFFFFF" w:themeFill="background1"/>
        <w:ind w:left="0" w:firstLine="993"/>
        <w:jc w:val="both"/>
      </w:pPr>
      <w:r w:rsidRPr="00687A7F">
        <w:t xml:space="preserve">Кроме того, в 2015 году в рамках программы «Семейная мастерская» проводилось диагностическое исследование действующих опекунов (861 чел.). Целью данного исследования является диагностика актуальной семейной ситуации, </w:t>
      </w:r>
      <w:r w:rsidRPr="00687A7F">
        <w:lastRenderedPageBreak/>
        <w:t xml:space="preserve">психоэмоционального состояния членов замещающей семьи и их индивидуально-личностных особенностей. При выявлении нарушений, проблемных зон или рисков, формулируются рекомендации для специалистов службы сопровождения. </w:t>
      </w:r>
    </w:p>
    <w:p w:rsidR="00377FF0" w:rsidRPr="0025503D" w:rsidRDefault="0099296C" w:rsidP="00CA250F">
      <w:pPr>
        <w:pStyle w:val="a7"/>
        <w:ind w:left="0" w:firstLine="993"/>
        <w:jc w:val="both"/>
      </w:pPr>
      <w:r w:rsidRPr="000D72A6">
        <w:rPr>
          <w:color w:val="FF0000"/>
        </w:rPr>
        <w:t xml:space="preserve"> </w:t>
      </w:r>
      <w:r w:rsidR="00CA250F" w:rsidRPr="0025503D">
        <w:t>По результатам обследований можно констатировать следующее</w:t>
      </w:r>
      <w:r w:rsidR="000D72A6" w:rsidRPr="0025503D">
        <w:t>:</w:t>
      </w:r>
      <w:r w:rsidR="00CA250F" w:rsidRPr="0025503D">
        <w:t xml:space="preserve"> </w:t>
      </w:r>
      <w:r w:rsidR="00377FF0" w:rsidRPr="0025503D">
        <w:t>в</w:t>
      </w:r>
      <w:r w:rsidR="00CA250F" w:rsidRPr="0025503D">
        <w:t xml:space="preserve"> </w:t>
      </w:r>
      <w:r w:rsidR="00377FF0" w:rsidRPr="0025503D">
        <w:t>98,5% случаев</w:t>
      </w:r>
      <w:r w:rsidR="00CA250F" w:rsidRPr="0025503D">
        <w:t xml:space="preserve"> у всех заявителей личностные показатели соответствовали норме. </w:t>
      </w:r>
    </w:p>
    <w:p w:rsidR="00CA250F" w:rsidRPr="0025503D" w:rsidRDefault="00CA250F" w:rsidP="00CA250F">
      <w:pPr>
        <w:pStyle w:val="a7"/>
        <w:ind w:left="0" w:firstLine="993"/>
        <w:jc w:val="both"/>
      </w:pPr>
      <w:r w:rsidRPr="0025503D">
        <w:t xml:space="preserve">При выявлении различных акцентуаций (заострение черт личности и темперамента) </w:t>
      </w:r>
      <w:r w:rsidR="00377FF0" w:rsidRPr="0025503D">
        <w:t>обязательно</w:t>
      </w:r>
      <w:r w:rsidRPr="0025503D">
        <w:t xml:space="preserve"> проводилось дополнительное </w:t>
      </w:r>
      <w:r w:rsidR="000D72A6" w:rsidRPr="0025503D">
        <w:t>исследование</w:t>
      </w:r>
      <w:r w:rsidR="00377FF0" w:rsidRPr="0025503D">
        <w:t xml:space="preserve"> граждан</w:t>
      </w:r>
      <w:r w:rsidRPr="0025503D">
        <w:t xml:space="preserve">. </w:t>
      </w:r>
      <w:r w:rsidR="00377FF0" w:rsidRPr="0025503D">
        <w:t>Оно</w:t>
      </w:r>
      <w:r w:rsidRPr="0025503D">
        <w:t xml:space="preserve"> </w:t>
      </w:r>
      <w:r w:rsidR="0099296C" w:rsidRPr="0025503D">
        <w:t>необходимо</w:t>
      </w:r>
      <w:r w:rsidRPr="0025503D">
        <w:t xml:space="preserve"> </w:t>
      </w:r>
      <w:r w:rsidR="00377FF0" w:rsidRPr="0025503D">
        <w:t>в том случае</w:t>
      </w:r>
      <w:r w:rsidRPr="0025503D">
        <w:t xml:space="preserve">, </w:t>
      </w:r>
      <w:r w:rsidR="00377FF0" w:rsidRPr="0025503D">
        <w:t>когда</w:t>
      </w:r>
      <w:r w:rsidRPr="0025503D">
        <w:t xml:space="preserve"> значения по шкале «лжи» превышают допустимую норму. Данный факт </w:t>
      </w:r>
      <w:r w:rsidR="00377FF0" w:rsidRPr="0025503D">
        <w:t xml:space="preserve">свидетельствует </w:t>
      </w:r>
      <w:r w:rsidRPr="0025503D">
        <w:t xml:space="preserve">о том, что кандидат испытывает напряжение и желание произвести наилучшее впечатление, </w:t>
      </w:r>
      <w:r w:rsidR="00377FF0" w:rsidRPr="0025503D">
        <w:t>стараясь</w:t>
      </w:r>
      <w:r w:rsidRPr="0025503D">
        <w:t xml:space="preserve"> давать социально желательные (с его точки зрения) ответы. </w:t>
      </w:r>
      <w:r w:rsidR="00377FF0" w:rsidRPr="0025503D">
        <w:t>В таких случаях рекомендации</w:t>
      </w:r>
      <w:r w:rsidRPr="0025503D">
        <w:t xml:space="preserve"> для </w:t>
      </w:r>
      <w:proofErr w:type="spellStart"/>
      <w:r w:rsidRPr="0025503D">
        <w:t>ООиП</w:t>
      </w:r>
      <w:proofErr w:type="spellEnd"/>
      <w:r w:rsidR="00377FF0" w:rsidRPr="0025503D">
        <w:t xml:space="preserve"> предоставлялись только после полного обследования и в них</w:t>
      </w:r>
      <w:r w:rsidRPr="0025503D">
        <w:t xml:space="preserve"> описывались</w:t>
      </w:r>
      <w:r w:rsidR="00377FF0" w:rsidRPr="0025503D">
        <w:t xml:space="preserve"> все выявленные</w:t>
      </w:r>
      <w:r w:rsidRPr="0025503D">
        <w:t xml:space="preserve"> риски.</w:t>
      </w:r>
      <w:r w:rsidR="000D72A6" w:rsidRPr="0025503D">
        <w:t xml:space="preserve"> Так же дополнительная диагностика в некоторых случаях проводилась после прохождения кандидатами </w:t>
      </w:r>
      <w:proofErr w:type="gramStart"/>
      <w:r w:rsidR="000D72A6" w:rsidRPr="0025503D">
        <w:t>обучения по программе</w:t>
      </w:r>
      <w:proofErr w:type="gramEnd"/>
      <w:r w:rsidR="000D72A6" w:rsidRPr="0025503D">
        <w:t xml:space="preserve"> «Школа опекунов (усыновителей)» для оценки динамики изменений. В </w:t>
      </w:r>
      <w:proofErr w:type="spellStart"/>
      <w:r w:rsidR="000D72A6" w:rsidRPr="0025503D">
        <w:t>ООиП</w:t>
      </w:r>
      <w:proofErr w:type="spellEnd"/>
      <w:r w:rsidR="000D72A6" w:rsidRPr="0025503D">
        <w:t xml:space="preserve"> отправлялись результаты повторной диагностики с приложенными результатами итогового теоретического тестирования по программе обучения.</w:t>
      </w:r>
    </w:p>
    <w:p w:rsidR="00CA250F" w:rsidRPr="0025503D" w:rsidRDefault="00CA250F" w:rsidP="00CA250F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25503D">
        <w:rPr>
          <w:sz w:val="24"/>
          <w:szCs w:val="24"/>
        </w:rPr>
        <w:tab/>
        <w:t>В 201</w:t>
      </w:r>
      <w:r w:rsidR="000D72A6" w:rsidRPr="0025503D">
        <w:rPr>
          <w:sz w:val="24"/>
          <w:szCs w:val="24"/>
        </w:rPr>
        <w:t>5</w:t>
      </w:r>
      <w:r w:rsidRPr="0025503D">
        <w:rPr>
          <w:sz w:val="24"/>
          <w:szCs w:val="24"/>
        </w:rPr>
        <w:t xml:space="preserve"> году </w:t>
      </w:r>
      <w:r w:rsidR="0025503D" w:rsidRPr="0025503D">
        <w:rPr>
          <w:sz w:val="24"/>
          <w:szCs w:val="24"/>
        </w:rPr>
        <w:t xml:space="preserve">у заявителей </w:t>
      </w:r>
      <w:r w:rsidRPr="0025503D">
        <w:rPr>
          <w:sz w:val="24"/>
          <w:szCs w:val="24"/>
        </w:rPr>
        <w:t xml:space="preserve"> чаще всего выявлялись следующие риски:</w:t>
      </w:r>
    </w:p>
    <w:p w:rsidR="00CA250F" w:rsidRPr="0025503D" w:rsidRDefault="00742ABF" w:rsidP="00CA250F">
      <w:pPr>
        <w:pStyle w:val="a7"/>
        <w:numPr>
          <w:ilvl w:val="0"/>
          <w:numId w:val="23"/>
        </w:numPr>
        <w:ind w:left="0" w:firstLine="360"/>
        <w:jc w:val="both"/>
      </w:pPr>
      <w:r w:rsidRPr="0025503D">
        <w:rPr>
          <w:i/>
        </w:rPr>
        <w:t>Эмоциональный</w:t>
      </w:r>
      <w:r w:rsidR="0025503D" w:rsidRPr="0025503D">
        <w:rPr>
          <w:i/>
        </w:rPr>
        <w:t>, не</w:t>
      </w:r>
      <w:r w:rsidR="00B522A5" w:rsidRPr="0025503D">
        <w:rPr>
          <w:i/>
        </w:rPr>
        <w:t>осознанный</w:t>
      </w:r>
      <w:r w:rsidRPr="0025503D">
        <w:t xml:space="preserve"> </w:t>
      </w:r>
      <w:r w:rsidR="00CA250F" w:rsidRPr="0025503D">
        <w:rPr>
          <w:i/>
        </w:rPr>
        <w:t>мотив</w:t>
      </w:r>
      <w:r w:rsidR="00CA250F" w:rsidRPr="0025503D">
        <w:t xml:space="preserve"> создания</w:t>
      </w:r>
      <w:r w:rsidR="0025503D" w:rsidRPr="0025503D">
        <w:t xml:space="preserve"> приемной семьи или усыновления. Э</w:t>
      </w:r>
      <w:r w:rsidR="00CA250F" w:rsidRPr="0025503D">
        <w:t xml:space="preserve">то может привести к непринятию ребенка и/или дальнейшему отказу от него. </w:t>
      </w:r>
      <w:r w:rsidR="00377FF0" w:rsidRPr="0025503D">
        <w:t xml:space="preserve">Активная социальная реклама по пропаганде замещающих семей </w:t>
      </w:r>
      <w:r w:rsidR="00CA250F" w:rsidRPr="0025503D">
        <w:t xml:space="preserve">  </w:t>
      </w:r>
      <w:r w:rsidR="00377FF0" w:rsidRPr="0025503D">
        <w:t>имеет не только положительный эффект увеличения</w:t>
      </w:r>
      <w:r w:rsidR="00CA250F" w:rsidRPr="0025503D">
        <w:t xml:space="preserve"> числа кандидатов в замещающие родители, но и </w:t>
      </w:r>
      <w:r w:rsidR="00377FF0" w:rsidRPr="0025503D">
        <w:t>влечет за собой риск</w:t>
      </w:r>
      <w:r w:rsidR="0028515B" w:rsidRPr="0025503D">
        <w:t xml:space="preserve"> увеличения количества людей, принимающих</w:t>
      </w:r>
      <w:r w:rsidR="00CA250F" w:rsidRPr="0025503D">
        <w:t xml:space="preserve"> </w:t>
      </w:r>
      <w:r w:rsidR="00377FF0" w:rsidRPr="0025503D">
        <w:t>эмоци</w:t>
      </w:r>
      <w:r w:rsidR="0028515B" w:rsidRPr="0025503D">
        <w:t>ональное</w:t>
      </w:r>
      <w:r w:rsidRPr="0025503D">
        <w:t>,</w:t>
      </w:r>
      <w:r w:rsidR="0025503D" w:rsidRPr="0025503D">
        <w:t xml:space="preserve"> не</w:t>
      </w:r>
      <w:r w:rsidR="0028515B" w:rsidRPr="0025503D">
        <w:t>продуманное</w:t>
      </w:r>
      <w:r w:rsidR="00CA250F" w:rsidRPr="0025503D">
        <w:t xml:space="preserve"> </w:t>
      </w:r>
      <w:r w:rsidR="0028515B" w:rsidRPr="0025503D">
        <w:t>решение</w:t>
      </w:r>
      <w:r w:rsidR="00CA250F" w:rsidRPr="0025503D">
        <w:t xml:space="preserve"> </w:t>
      </w:r>
      <w:r w:rsidRPr="0025503D">
        <w:t xml:space="preserve">о приеме </w:t>
      </w:r>
      <w:r w:rsidR="00CA250F" w:rsidRPr="0025503D">
        <w:t>ребенка</w:t>
      </w:r>
      <w:r w:rsidRPr="0025503D">
        <w:t>, оставшегося без попечения родителей, в свою семью</w:t>
      </w:r>
      <w:r w:rsidR="00CA250F" w:rsidRPr="0025503D">
        <w:t>.</w:t>
      </w:r>
      <w:r w:rsidR="00B522A5" w:rsidRPr="0025503D">
        <w:t xml:space="preserve"> Доля </w:t>
      </w:r>
      <w:r w:rsidR="0025503D">
        <w:t>заявителей, планирующих усыновление ребенка, но, которых</w:t>
      </w:r>
      <w:r w:rsidR="00B522A5" w:rsidRPr="0025503D">
        <w:t xml:space="preserve"> психолог не рекомендует рассматривать </w:t>
      </w:r>
      <w:r w:rsidR="0025503D">
        <w:t xml:space="preserve">в данном качестве, </w:t>
      </w:r>
      <w:r w:rsidR="00B522A5" w:rsidRPr="0025503D">
        <w:t xml:space="preserve"> выросла на 20%. </w:t>
      </w:r>
      <w:r w:rsidR="00CA250F" w:rsidRPr="0025503D">
        <w:t xml:space="preserve"> </w:t>
      </w:r>
    </w:p>
    <w:p w:rsidR="00CA250F" w:rsidRPr="0025503D" w:rsidRDefault="00742ABF" w:rsidP="00CA250F">
      <w:pPr>
        <w:pStyle w:val="a7"/>
        <w:numPr>
          <w:ilvl w:val="0"/>
          <w:numId w:val="23"/>
        </w:numPr>
        <w:ind w:left="0" w:firstLine="360"/>
        <w:jc w:val="both"/>
      </w:pPr>
      <w:r w:rsidRPr="0025503D">
        <w:rPr>
          <w:i/>
        </w:rPr>
        <w:t>Н</w:t>
      </w:r>
      <w:r w:rsidR="00CA250F" w:rsidRPr="0025503D">
        <w:rPr>
          <w:i/>
        </w:rPr>
        <w:t>арушение иерархии семейной системы</w:t>
      </w:r>
      <w:r w:rsidR="00CA250F" w:rsidRPr="0025503D">
        <w:t xml:space="preserve"> </w:t>
      </w:r>
      <w:r w:rsidR="0025503D" w:rsidRPr="0025503D">
        <w:t>(детско-родительских отношений).</w:t>
      </w:r>
      <w:r w:rsidR="00341B4E" w:rsidRPr="0025503D">
        <w:t xml:space="preserve"> </w:t>
      </w:r>
      <w:r w:rsidR="0025503D" w:rsidRPr="0025503D">
        <w:t>Х</w:t>
      </w:r>
      <w:r w:rsidR="003F5669" w:rsidRPr="0025503D">
        <w:t>аотичный характер семейных взаимоотношений</w:t>
      </w:r>
      <w:r w:rsidR="0025503D" w:rsidRPr="0025503D">
        <w:t>,</w:t>
      </w:r>
      <w:r w:rsidR="003F5669" w:rsidRPr="0025503D">
        <w:t xml:space="preserve"> </w:t>
      </w:r>
      <w:r w:rsidRPr="0025503D">
        <w:t>как правило</w:t>
      </w:r>
      <w:r w:rsidR="00341B4E" w:rsidRPr="0025503D">
        <w:t>,</w:t>
      </w:r>
      <w:r w:rsidRPr="0025503D">
        <w:t xml:space="preserve"> приводит</w:t>
      </w:r>
      <w:r w:rsidR="00CA250F" w:rsidRPr="0025503D">
        <w:t xml:space="preserve"> к конфликтным взаимоотношениям и эмоциональному неблагополучию в семье. Дети часто воспринимаются как «семейные кумиры» или «стабилизаторы» семейной системы, что является </w:t>
      </w:r>
      <w:r w:rsidRPr="0025503D">
        <w:t xml:space="preserve">значимым </w:t>
      </w:r>
      <w:r w:rsidR="00CA250F" w:rsidRPr="0025503D">
        <w:t>риском в процессе воспитания.</w:t>
      </w:r>
    </w:p>
    <w:p w:rsidR="00CA250F" w:rsidRPr="00446325" w:rsidRDefault="00CA250F" w:rsidP="00CA250F">
      <w:pPr>
        <w:pStyle w:val="a7"/>
        <w:numPr>
          <w:ilvl w:val="0"/>
          <w:numId w:val="23"/>
        </w:numPr>
        <w:ind w:left="0" w:firstLine="360"/>
        <w:jc w:val="both"/>
      </w:pPr>
      <w:r w:rsidRPr="00446325">
        <w:t xml:space="preserve"> </w:t>
      </w:r>
      <w:r w:rsidR="00742ABF" w:rsidRPr="00446325">
        <w:rPr>
          <w:i/>
        </w:rPr>
        <w:t>Н</w:t>
      </w:r>
      <w:r w:rsidRPr="00446325">
        <w:rPr>
          <w:i/>
        </w:rPr>
        <w:t>езнание</w:t>
      </w:r>
      <w:r w:rsidR="00742ABF" w:rsidRPr="00446325">
        <w:rPr>
          <w:i/>
        </w:rPr>
        <w:t xml:space="preserve"> о депривационных нарушениях</w:t>
      </w:r>
      <w:r w:rsidRPr="00446325">
        <w:rPr>
          <w:i/>
        </w:rPr>
        <w:t xml:space="preserve"> развития ребенка</w:t>
      </w:r>
      <w:r w:rsidRPr="00446325">
        <w:t xml:space="preserve">, может привести к завышенным требованиям к нему и/или </w:t>
      </w:r>
      <w:r w:rsidR="00341B4E" w:rsidRPr="00446325">
        <w:t>риску отказа.  В 201</w:t>
      </w:r>
      <w:r w:rsidR="003F5669" w:rsidRPr="00446325">
        <w:t>5</w:t>
      </w:r>
      <w:r w:rsidR="00341B4E" w:rsidRPr="00446325">
        <w:t xml:space="preserve"> г</w:t>
      </w:r>
      <w:r w:rsidRPr="00446325">
        <w:t xml:space="preserve">оду </w:t>
      </w:r>
      <w:r w:rsidR="00341B4E" w:rsidRPr="00446325">
        <w:t>при подго</w:t>
      </w:r>
      <w:r w:rsidR="0025503D" w:rsidRPr="00446325">
        <w:t>товке кандидатов больше внимания</w:t>
      </w:r>
      <w:r w:rsidR="00341B4E" w:rsidRPr="00446325">
        <w:t xml:space="preserve"> уделялось</w:t>
      </w:r>
      <w:r w:rsidR="0025503D" w:rsidRPr="00446325">
        <w:t xml:space="preserve"> данному  вопросу</w:t>
      </w:r>
      <w:r w:rsidRPr="00446325">
        <w:t xml:space="preserve">, </w:t>
      </w:r>
      <w:r w:rsidR="00341B4E" w:rsidRPr="00446325">
        <w:t>однако именно</w:t>
      </w:r>
      <w:r w:rsidRPr="00446325">
        <w:t xml:space="preserve"> этот риск продолжает оставаться одним из </w:t>
      </w:r>
      <w:r w:rsidR="00341B4E" w:rsidRPr="00446325">
        <w:t>самых актуальных</w:t>
      </w:r>
      <w:r w:rsidRPr="00446325">
        <w:t>.</w:t>
      </w:r>
    </w:p>
    <w:p w:rsidR="00CA250F" w:rsidRPr="00446325" w:rsidRDefault="00341B4E" w:rsidP="00CA250F">
      <w:pPr>
        <w:pStyle w:val="a7"/>
        <w:numPr>
          <w:ilvl w:val="0"/>
          <w:numId w:val="23"/>
        </w:numPr>
        <w:ind w:left="0" w:firstLine="360"/>
        <w:jc w:val="both"/>
      </w:pPr>
      <w:r w:rsidRPr="00446325">
        <w:rPr>
          <w:i/>
        </w:rPr>
        <w:t>Н</w:t>
      </w:r>
      <w:r w:rsidR="00CA250F" w:rsidRPr="00446325">
        <w:rPr>
          <w:i/>
        </w:rPr>
        <w:t>епринятие опекуном кровной матери ребенка</w:t>
      </w:r>
      <w:r w:rsidR="00CA250F" w:rsidRPr="00446325">
        <w:t xml:space="preserve"> </w:t>
      </w:r>
      <w:r w:rsidR="0099296C" w:rsidRPr="00446325">
        <w:t>влияет</w:t>
      </w:r>
      <w:r w:rsidR="00CA250F" w:rsidRPr="00446325">
        <w:t xml:space="preserve"> на взаимоотношения с опекаемым</w:t>
      </w:r>
      <w:r w:rsidR="0028515B" w:rsidRPr="00446325">
        <w:t xml:space="preserve"> ребенком</w:t>
      </w:r>
      <w:r w:rsidR="00CA250F" w:rsidRPr="00446325">
        <w:t xml:space="preserve"> и на </w:t>
      </w:r>
      <w:r w:rsidR="0099296C" w:rsidRPr="00446325">
        <w:t xml:space="preserve">его </w:t>
      </w:r>
      <w:r w:rsidR="00CA250F" w:rsidRPr="00446325">
        <w:t>дал</w:t>
      </w:r>
      <w:r w:rsidR="0099296C" w:rsidRPr="00446325">
        <w:t>ьнейшую</w:t>
      </w:r>
      <w:r w:rsidR="00CA250F" w:rsidRPr="00446325">
        <w:t xml:space="preserve"> </w:t>
      </w:r>
      <w:r w:rsidR="0099296C" w:rsidRPr="00446325">
        <w:t>социализацию</w:t>
      </w:r>
      <w:r w:rsidR="00CA250F" w:rsidRPr="00446325">
        <w:t xml:space="preserve">. Данный риск чаще всего </w:t>
      </w:r>
      <w:r w:rsidR="0099296C" w:rsidRPr="00446325">
        <w:t>проявляется у опекунов и попечителей</w:t>
      </w:r>
      <w:r w:rsidR="00CA250F" w:rsidRPr="00446325">
        <w:t xml:space="preserve"> в случае асоциального образа жизни</w:t>
      </w:r>
      <w:r w:rsidR="00446325" w:rsidRPr="00446325">
        <w:t xml:space="preserve"> кровных</w:t>
      </w:r>
      <w:r w:rsidR="00CA250F" w:rsidRPr="00446325">
        <w:t xml:space="preserve"> родителей. Опекун осу</w:t>
      </w:r>
      <w:r w:rsidR="0099296C" w:rsidRPr="00446325">
        <w:t xml:space="preserve">ждает </w:t>
      </w:r>
      <w:r w:rsidR="00446325">
        <w:t xml:space="preserve">кровных родителей ребенка,  перенося </w:t>
      </w:r>
      <w:r w:rsidR="0099296C" w:rsidRPr="00446325">
        <w:t xml:space="preserve"> </w:t>
      </w:r>
      <w:r w:rsidR="00446325">
        <w:t>агрессию</w:t>
      </w:r>
      <w:r w:rsidR="0099296C" w:rsidRPr="00446325">
        <w:t xml:space="preserve"> </w:t>
      </w:r>
      <w:r w:rsidR="00446325">
        <w:t>на  него</w:t>
      </w:r>
      <w:r w:rsidR="00CA250F" w:rsidRPr="00446325">
        <w:t xml:space="preserve"> за свою вынужденную позицию опекуна.</w:t>
      </w:r>
    </w:p>
    <w:p w:rsidR="003F5669" w:rsidRPr="00446325" w:rsidRDefault="00CA250F" w:rsidP="00E96C1E">
      <w:pPr>
        <w:pStyle w:val="a7"/>
        <w:numPr>
          <w:ilvl w:val="0"/>
          <w:numId w:val="23"/>
        </w:numPr>
        <w:tabs>
          <w:tab w:val="left" w:pos="0"/>
        </w:tabs>
        <w:ind w:left="0" w:firstLine="709"/>
        <w:contextualSpacing/>
        <w:jc w:val="both"/>
      </w:pPr>
      <w:r w:rsidRPr="00446325">
        <w:rPr>
          <w:i/>
        </w:rPr>
        <w:t>Личностные особенности кандидата</w:t>
      </w:r>
      <w:r w:rsidRPr="00446325">
        <w:t xml:space="preserve"> (ригидность и агрессивность) могут затруднить реализацию родительской роли по отношению к ребенку. </w:t>
      </w:r>
    </w:p>
    <w:p w:rsidR="0099296C" w:rsidRPr="00446325" w:rsidRDefault="003F5669" w:rsidP="003F5669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446325">
        <w:rPr>
          <w:color w:val="FF0000"/>
        </w:rPr>
        <w:tab/>
      </w:r>
      <w:r w:rsidR="0099296C" w:rsidRPr="00446325">
        <w:rPr>
          <w:sz w:val="24"/>
          <w:szCs w:val="24"/>
        </w:rPr>
        <w:t xml:space="preserve">При выявлении выше перечисленных рисков психологи на учебных занятиях включают  обязательные тренинговые упражнения для возможной коррекции состояния и отношения кандидатов в замещающие родители. </w:t>
      </w:r>
    </w:p>
    <w:p w:rsidR="00222834" w:rsidRPr="00446325" w:rsidRDefault="0025503D" w:rsidP="0099296C">
      <w:pPr>
        <w:pStyle w:val="a7"/>
        <w:tabs>
          <w:tab w:val="left" w:pos="0"/>
        </w:tabs>
        <w:ind w:left="0" w:firstLine="709"/>
        <w:contextualSpacing/>
        <w:jc w:val="both"/>
        <w:rPr>
          <w:noProof/>
        </w:rPr>
      </w:pPr>
      <w:r w:rsidRPr="00446325">
        <w:t xml:space="preserve">С целью повышения качества психологической диагностики </w:t>
      </w:r>
      <w:r w:rsidR="00446325">
        <w:t>заявителей</w:t>
      </w:r>
      <w:r w:rsidRPr="00446325">
        <w:t xml:space="preserve"> в 2015</w:t>
      </w:r>
      <w:r w:rsidR="00446325">
        <w:t xml:space="preserve"> году</w:t>
      </w:r>
      <w:r w:rsidRPr="00446325">
        <w:t xml:space="preserve"> были внесены изменения в </w:t>
      </w:r>
      <w:r w:rsidR="00446325">
        <w:t>пакет используемых</w:t>
      </w:r>
      <w:r w:rsidRPr="00446325">
        <w:t xml:space="preserve"> диагностических методик.</w:t>
      </w:r>
    </w:p>
    <w:p w:rsidR="00B40FC7" w:rsidRPr="00370D35" w:rsidRDefault="00B40FC7" w:rsidP="00B40FC7">
      <w:pPr>
        <w:pStyle w:val="a7"/>
        <w:ind w:left="142" w:firstLine="567"/>
        <w:jc w:val="center"/>
        <w:rPr>
          <w:b/>
          <w:i/>
        </w:rPr>
      </w:pPr>
      <w:r w:rsidRPr="00370D35">
        <w:rPr>
          <w:b/>
          <w:i/>
        </w:rPr>
        <w:t>Повышение квалификации специалистов Центра.</w:t>
      </w:r>
    </w:p>
    <w:p w:rsidR="00C83714" w:rsidRPr="00370D35" w:rsidRDefault="0045141E" w:rsidP="00056D98">
      <w:pPr>
        <w:ind w:firstLine="709"/>
        <w:jc w:val="both"/>
        <w:rPr>
          <w:sz w:val="24"/>
          <w:szCs w:val="24"/>
          <w:lang w:eastAsia="en-US"/>
        </w:rPr>
      </w:pPr>
      <w:r w:rsidRPr="00370D35">
        <w:rPr>
          <w:sz w:val="24"/>
          <w:szCs w:val="24"/>
          <w:lang w:eastAsia="en-US"/>
        </w:rPr>
        <w:t xml:space="preserve">В целях повышения </w:t>
      </w:r>
      <w:r w:rsidR="006432B9">
        <w:rPr>
          <w:sz w:val="24"/>
          <w:szCs w:val="24"/>
          <w:lang w:eastAsia="en-US"/>
        </w:rPr>
        <w:t xml:space="preserve">уровня профессиональной компетентности </w:t>
      </w:r>
      <w:r w:rsidRPr="00370D35">
        <w:rPr>
          <w:sz w:val="24"/>
          <w:szCs w:val="24"/>
          <w:lang w:eastAsia="en-US"/>
        </w:rPr>
        <w:t xml:space="preserve"> специалистов, реализующих услугу</w:t>
      </w:r>
      <w:r w:rsidRPr="00370D35">
        <w:rPr>
          <w:sz w:val="24"/>
          <w:szCs w:val="24"/>
        </w:rPr>
        <w:t xml:space="preserve"> по по</w:t>
      </w:r>
      <w:r w:rsidR="006563AC" w:rsidRPr="00370D35">
        <w:rPr>
          <w:sz w:val="24"/>
          <w:szCs w:val="24"/>
        </w:rPr>
        <w:t>дготовке кандидатов</w:t>
      </w:r>
      <w:r w:rsidR="00B40FC7" w:rsidRPr="00370D35">
        <w:rPr>
          <w:sz w:val="24"/>
          <w:szCs w:val="24"/>
        </w:rPr>
        <w:t xml:space="preserve"> и переподготовке </w:t>
      </w:r>
      <w:r w:rsidRPr="00370D35">
        <w:rPr>
          <w:sz w:val="24"/>
          <w:szCs w:val="24"/>
        </w:rPr>
        <w:t>де</w:t>
      </w:r>
      <w:r w:rsidR="00B40FC7" w:rsidRPr="00370D35">
        <w:rPr>
          <w:sz w:val="24"/>
          <w:szCs w:val="24"/>
        </w:rPr>
        <w:t>йствующих замещающих родителей</w:t>
      </w:r>
      <w:r w:rsidR="006432B9">
        <w:rPr>
          <w:sz w:val="24"/>
          <w:szCs w:val="24"/>
        </w:rPr>
        <w:t>,</w:t>
      </w:r>
      <w:r w:rsidRPr="00370D35">
        <w:rPr>
          <w:sz w:val="24"/>
          <w:szCs w:val="24"/>
        </w:rPr>
        <w:t xml:space="preserve"> </w:t>
      </w:r>
      <w:r w:rsidRPr="00370D35">
        <w:rPr>
          <w:sz w:val="24"/>
          <w:szCs w:val="24"/>
          <w:lang w:eastAsia="en-US"/>
        </w:rPr>
        <w:t xml:space="preserve"> </w:t>
      </w:r>
      <w:r w:rsidR="006432B9">
        <w:rPr>
          <w:sz w:val="24"/>
          <w:szCs w:val="24"/>
          <w:lang w:eastAsia="en-US"/>
        </w:rPr>
        <w:t xml:space="preserve">в учреждении </w:t>
      </w:r>
      <w:r w:rsidRPr="00370D35">
        <w:rPr>
          <w:sz w:val="24"/>
          <w:szCs w:val="24"/>
          <w:lang w:eastAsia="en-US"/>
        </w:rPr>
        <w:t xml:space="preserve"> </w:t>
      </w:r>
      <w:r w:rsidR="00B00078">
        <w:rPr>
          <w:sz w:val="24"/>
          <w:szCs w:val="24"/>
          <w:lang w:eastAsia="en-US"/>
        </w:rPr>
        <w:t xml:space="preserve">продолжена работа </w:t>
      </w:r>
      <w:r w:rsidR="005F2D87" w:rsidRPr="00370D35">
        <w:rPr>
          <w:sz w:val="24"/>
          <w:szCs w:val="24"/>
          <w:lang w:eastAsia="en-US"/>
        </w:rPr>
        <w:t xml:space="preserve"> </w:t>
      </w:r>
      <w:r w:rsidR="00B40FC7" w:rsidRPr="00370D35">
        <w:rPr>
          <w:sz w:val="24"/>
          <w:szCs w:val="24"/>
          <w:lang w:eastAsia="en-US"/>
        </w:rPr>
        <w:t>мастер-классов</w:t>
      </w:r>
      <w:r w:rsidR="00C835A1" w:rsidRPr="00370D35">
        <w:rPr>
          <w:sz w:val="24"/>
          <w:szCs w:val="24"/>
          <w:lang w:eastAsia="en-US"/>
        </w:rPr>
        <w:t xml:space="preserve">: </w:t>
      </w:r>
    </w:p>
    <w:p w:rsidR="00C83714" w:rsidRPr="00E85E69" w:rsidRDefault="006432B9" w:rsidP="00862514">
      <w:pPr>
        <w:pStyle w:val="a7"/>
        <w:numPr>
          <w:ilvl w:val="0"/>
          <w:numId w:val="29"/>
        </w:numPr>
        <w:ind w:left="0" w:firstLine="360"/>
        <w:jc w:val="both"/>
      </w:pPr>
      <w:r w:rsidRPr="00E85E69">
        <w:rPr>
          <w:i/>
        </w:rPr>
        <w:t>Детско-родительские отношения</w:t>
      </w:r>
      <w:r w:rsidR="00C835A1" w:rsidRPr="00E85E69">
        <w:rPr>
          <w:i/>
        </w:rPr>
        <w:t>.</w:t>
      </w:r>
      <w:r w:rsidR="00C83714" w:rsidRPr="00E85E69">
        <w:t xml:space="preserve"> (</w:t>
      </w:r>
      <w:r w:rsidR="00C835A1" w:rsidRPr="00E85E69">
        <w:t>ОП «</w:t>
      </w:r>
      <w:r w:rsidRPr="00E85E69">
        <w:t>Школа опекунов</w:t>
      </w:r>
      <w:r w:rsidR="00C835A1" w:rsidRPr="00E85E69">
        <w:t xml:space="preserve">», психолог </w:t>
      </w:r>
      <w:proofErr w:type="spellStart"/>
      <w:r w:rsidRPr="00E85E69">
        <w:t>Загний</w:t>
      </w:r>
      <w:proofErr w:type="spellEnd"/>
      <w:r w:rsidRPr="00E85E69">
        <w:t xml:space="preserve"> Н.Ф.</w:t>
      </w:r>
      <w:r w:rsidR="00C835A1" w:rsidRPr="00E85E69">
        <w:t>);</w:t>
      </w:r>
      <w:r w:rsidR="00C83714" w:rsidRPr="00E85E69">
        <w:t xml:space="preserve"> </w:t>
      </w:r>
    </w:p>
    <w:p w:rsidR="00C83714" w:rsidRPr="00E85E69" w:rsidRDefault="006432B9" w:rsidP="00862514">
      <w:pPr>
        <w:pStyle w:val="a7"/>
        <w:numPr>
          <w:ilvl w:val="0"/>
          <w:numId w:val="29"/>
        </w:numPr>
        <w:ind w:left="0" w:firstLine="360"/>
        <w:jc w:val="both"/>
      </w:pPr>
      <w:r w:rsidRPr="00E85E69">
        <w:rPr>
          <w:i/>
        </w:rPr>
        <w:t>Психологические особенности детей-сирот</w:t>
      </w:r>
      <w:r w:rsidR="00C83714" w:rsidRPr="00E85E69">
        <w:rPr>
          <w:i/>
        </w:rPr>
        <w:t>. (</w:t>
      </w:r>
      <w:r w:rsidR="00C83714" w:rsidRPr="00E85E69">
        <w:t>ОП «</w:t>
      </w:r>
      <w:r w:rsidRPr="00E85E69">
        <w:t>Школа опекунов</w:t>
      </w:r>
      <w:r w:rsidR="00C83714" w:rsidRPr="00E85E69">
        <w:t xml:space="preserve">», психолог </w:t>
      </w:r>
      <w:r w:rsidRPr="00E85E69">
        <w:t>Вахрушева Т.В.</w:t>
      </w:r>
      <w:r w:rsidR="00C83714" w:rsidRPr="00E85E69">
        <w:t>);</w:t>
      </w:r>
    </w:p>
    <w:p w:rsidR="00C83714" w:rsidRPr="00E85E69" w:rsidRDefault="006432B9" w:rsidP="00862514">
      <w:pPr>
        <w:pStyle w:val="a7"/>
        <w:numPr>
          <w:ilvl w:val="0"/>
          <w:numId w:val="29"/>
        </w:numPr>
        <w:ind w:left="0" w:firstLine="360"/>
        <w:jc w:val="both"/>
      </w:pPr>
      <w:r w:rsidRPr="00E85E69">
        <w:rPr>
          <w:i/>
        </w:rPr>
        <w:lastRenderedPageBreak/>
        <w:t>Психологические и физиологические особенности развития детей разного возраста</w:t>
      </w:r>
      <w:r w:rsidR="00C83714" w:rsidRPr="00E85E69">
        <w:t xml:space="preserve"> (ОП «Семейная мастерская», психолог </w:t>
      </w:r>
      <w:r w:rsidRPr="00E85E69">
        <w:t>Соболева К.Ю).</w:t>
      </w:r>
    </w:p>
    <w:p w:rsidR="00862514" w:rsidRPr="00E85E69" w:rsidRDefault="006432B9" w:rsidP="00862514">
      <w:pPr>
        <w:pStyle w:val="a7"/>
        <w:numPr>
          <w:ilvl w:val="0"/>
          <w:numId w:val="29"/>
        </w:numPr>
        <w:ind w:left="0" w:firstLine="360"/>
        <w:jc w:val="both"/>
      </w:pPr>
      <w:r w:rsidRPr="00E85E69">
        <w:rPr>
          <w:i/>
        </w:rPr>
        <w:t>Психосексуальное развитие ребенка</w:t>
      </w:r>
      <w:r w:rsidR="001B50B7" w:rsidRPr="00E85E69">
        <w:t xml:space="preserve"> (ОП «Школа </w:t>
      </w:r>
      <w:r w:rsidRPr="00E85E69">
        <w:t>опекунов</w:t>
      </w:r>
      <w:r w:rsidR="00C83714" w:rsidRPr="00E85E69">
        <w:t xml:space="preserve">», психолог </w:t>
      </w:r>
      <w:proofErr w:type="spellStart"/>
      <w:r w:rsidRPr="00E85E69">
        <w:t>Загний</w:t>
      </w:r>
      <w:proofErr w:type="spellEnd"/>
      <w:r w:rsidRPr="00E85E69">
        <w:t xml:space="preserve"> Н.Ф</w:t>
      </w:r>
      <w:r w:rsidR="00C83714" w:rsidRPr="00E85E69">
        <w:t>.)</w:t>
      </w:r>
      <w:r w:rsidR="00862514" w:rsidRPr="00E85E69">
        <w:t xml:space="preserve"> </w:t>
      </w:r>
    </w:p>
    <w:p w:rsidR="00C83714" w:rsidRPr="00E85E69" w:rsidRDefault="006432B9" w:rsidP="00862514">
      <w:pPr>
        <w:pStyle w:val="a7"/>
        <w:numPr>
          <w:ilvl w:val="0"/>
          <w:numId w:val="29"/>
        </w:numPr>
        <w:ind w:left="0" w:firstLine="360"/>
        <w:jc w:val="both"/>
      </w:pPr>
      <w:r w:rsidRPr="00E85E69">
        <w:rPr>
          <w:i/>
        </w:rPr>
        <w:t>Первая встреча с приемным ребенком</w:t>
      </w:r>
      <w:r w:rsidR="00862514" w:rsidRPr="00E85E69">
        <w:rPr>
          <w:i/>
        </w:rPr>
        <w:t xml:space="preserve"> (</w:t>
      </w:r>
      <w:r w:rsidR="00862514" w:rsidRPr="00E85E69">
        <w:t>ОП «</w:t>
      </w:r>
      <w:r w:rsidRPr="00E85E69">
        <w:t>Школа опекунов</w:t>
      </w:r>
      <w:r w:rsidR="00862514" w:rsidRPr="00E85E69">
        <w:t xml:space="preserve">», психолог </w:t>
      </w:r>
      <w:proofErr w:type="spellStart"/>
      <w:r w:rsidRPr="00E85E69">
        <w:t>Ханбикова</w:t>
      </w:r>
      <w:proofErr w:type="spellEnd"/>
      <w:r w:rsidRPr="00E85E69">
        <w:t xml:space="preserve"> Л.Я.</w:t>
      </w:r>
      <w:r w:rsidR="00862514" w:rsidRPr="00E85E69">
        <w:t>);</w:t>
      </w:r>
    </w:p>
    <w:p w:rsidR="00862514" w:rsidRPr="00E85E69" w:rsidRDefault="006432B9" w:rsidP="00862514">
      <w:pPr>
        <w:pStyle w:val="a7"/>
        <w:numPr>
          <w:ilvl w:val="0"/>
          <w:numId w:val="29"/>
        </w:numPr>
        <w:ind w:left="0" w:firstLine="360"/>
        <w:jc w:val="both"/>
      </w:pPr>
      <w:r w:rsidRPr="00E85E69">
        <w:rPr>
          <w:i/>
        </w:rPr>
        <w:t>Подросток в замещающей семье</w:t>
      </w:r>
      <w:r w:rsidR="00862514" w:rsidRPr="00E85E69">
        <w:t xml:space="preserve">. </w:t>
      </w:r>
      <w:r w:rsidR="00E85E69" w:rsidRPr="00E85E69">
        <w:rPr>
          <w:i/>
        </w:rPr>
        <w:t>Методические рекомендации по реализации образовательной программы</w:t>
      </w:r>
      <w:r w:rsidR="006D4019">
        <w:rPr>
          <w:i/>
        </w:rPr>
        <w:t xml:space="preserve">  (психологи </w:t>
      </w:r>
      <w:proofErr w:type="spellStart"/>
      <w:r w:rsidR="006D4019">
        <w:rPr>
          <w:i/>
        </w:rPr>
        <w:t>Мехоношина</w:t>
      </w:r>
      <w:proofErr w:type="spellEnd"/>
      <w:r w:rsidR="006D4019">
        <w:rPr>
          <w:i/>
        </w:rPr>
        <w:t xml:space="preserve"> Н.Г, </w:t>
      </w:r>
      <w:proofErr w:type="spellStart"/>
      <w:r w:rsidR="006D4019">
        <w:rPr>
          <w:i/>
        </w:rPr>
        <w:t>Загний</w:t>
      </w:r>
      <w:proofErr w:type="spellEnd"/>
      <w:r w:rsidR="006D4019">
        <w:rPr>
          <w:i/>
        </w:rPr>
        <w:t xml:space="preserve"> Н.Ф, </w:t>
      </w:r>
      <w:proofErr w:type="spellStart"/>
      <w:r w:rsidR="006D4019">
        <w:rPr>
          <w:i/>
        </w:rPr>
        <w:t>Ханбикова</w:t>
      </w:r>
      <w:proofErr w:type="spellEnd"/>
      <w:r w:rsidR="006D4019">
        <w:rPr>
          <w:i/>
        </w:rPr>
        <w:t xml:space="preserve"> Л.Я.)</w:t>
      </w:r>
      <w:r w:rsidR="00E85E69" w:rsidRPr="00E85E69">
        <w:rPr>
          <w:i/>
        </w:rPr>
        <w:t>.</w:t>
      </w:r>
    </w:p>
    <w:p w:rsidR="00862514" w:rsidRDefault="00E85E69" w:rsidP="00862514">
      <w:pPr>
        <w:pStyle w:val="a7"/>
        <w:numPr>
          <w:ilvl w:val="0"/>
          <w:numId w:val="29"/>
        </w:numPr>
        <w:ind w:left="0" w:firstLine="360"/>
        <w:jc w:val="both"/>
      </w:pPr>
      <w:r w:rsidRPr="00E85E69">
        <w:rPr>
          <w:i/>
        </w:rPr>
        <w:t>Профессиональная копилка</w:t>
      </w:r>
      <w:r w:rsidRPr="00E85E69">
        <w:t>: практические приемы по снятию психоэмоционального напряжения. (П</w:t>
      </w:r>
      <w:r w:rsidR="00862514" w:rsidRPr="00E85E69">
        <w:t>сихолог</w:t>
      </w:r>
      <w:r w:rsidRPr="00E85E69">
        <w:t>и</w:t>
      </w:r>
      <w:r w:rsidR="00862514" w:rsidRPr="00E85E69">
        <w:t xml:space="preserve"> </w:t>
      </w:r>
      <w:proofErr w:type="spellStart"/>
      <w:r w:rsidR="00862514" w:rsidRPr="00E85E69">
        <w:t>Загний</w:t>
      </w:r>
      <w:proofErr w:type="spellEnd"/>
      <w:r w:rsidR="00862514" w:rsidRPr="00E85E69">
        <w:t xml:space="preserve"> Н.Ф.</w:t>
      </w:r>
      <w:r w:rsidRPr="00E85E69">
        <w:t xml:space="preserve">, </w:t>
      </w:r>
      <w:proofErr w:type="spellStart"/>
      <w:r w:rsidRPr="00E85E69">
        <w:t>Мехоношина</w:t>
      </w:r>
      <w:proofErr w:type="spellEnd"/>
      <w:r w:rsidRPr="00E85E69">
        <w:t xml:space="preserve"> Н.Г.</w:t>
      </w:r>
      <w:r w:rsidR="00862514" w:rsidRPr="00E85E69">
        <w:t xml:space="preserve">). </w:t>
      </w:r>
    </w:p>
    <w:p w:rsidR="00E85E69" w:rsidRDefault="00E85E69" w:rsidP="00E85E69">
      <w:pPr>
        <w:pStyle w:val="a7"/>
        <w:ind w:left="0" w:firstLine="360"/>
        <w:jc w:val="both"/>
      </w:pPr>
      <w:r w:rsidRPr="00E85E69">
        <w:t xml:space="preserve">Проведен цикл тематических консультаций </w:t>
      </w:r>
      <w:r>
        <w:t xml:space="preserve">для специалистов </w:t>
      </w:r>
      <w:r w:rsidRPr="00E85E69">
        <w:t xml:space="preserve">по проблемам </w:t>
      </w:r>
      <w:r>
        <w:t xml:space="preserve">проведения </w:t>
      </w:r>
      <w:r w:rsidRPr="00E85E69">
        <w:t>психологической диагностики кандидатов</w:t>
      </w:r>
      <w:r>
        <w:t xml:space="preserve"> в замещающие родители и подготовки рекомендаций для </w:t>
      </w:r>
      <w:proofErr w:type="spellStart"/>
      <w:r>
        <w:t>ООиП</w:t>
      </w:r>
      <w:proofErr w:type="spellEnd"/>
      <w:r>
        <w:t xml:space="preserve"> по результатам исследований.</w:t>
      </w:r>
    </w:p>
    <w:p w:rsidR="00E85E69" w:rsidRPr="00FB2FDB" w:rsidRDefault="00E85E69" w:rsidP="00E85E69">
      <w:pPr>
        <w:pStyle w:val="a7"/>
        <w:ind w:left="0" w:firstLine="360"/>
        <w:jc w:val="both"/>
      </w:pPr>
      <w:r>
        <w:t xml:space="preserve">В 2015 году проведен конкурс методических материалов, в котором приняли участие 15 специалистов учреждения, по результатам конкурса издан сборник «Калейдоскоп методических идей 2015». На конкурс представлялись упражнения, которые применялись специалистами в практике </w:t>
      </w:r>
      <w:r w:rsidR="00496D4A">
        <w:t xml:space="preserve">работы, </w:t>
      </w:r>
      <w:r>
        <w:t xml:space="preserve"> им</w:t>
      </w:r>
      <w:r w:rsidR="00496D4A">
        <w:t>ели</w:t>
      </w:r>
      <w:r>
        <w:t xml:space="preserve"> </w:t>
      </w:r>
      <w:r w:rsidR="00496D4A">
        <w:t>хороший психологический и педагогический эффект и легко могут транслироваться другими специалистами.</w:t>
      </w:r>
      <w:r>
        <w:t xml:space="preserve"> </w:t>
      </w:r>
    </w:p>
    <w:p w:rsidR="00FB2FDB" w:rsidRPr="00FB2FDB" w:rsidRDefault="00FB2FDB" w:rsidP="00E85E69">
      <w:pPr>
        <w:pStyle w:val="a7"/>
        <w:ind w:left="0" w:firstLine="360"/>
        <w:jc w:val="both"/>
      </w:pPr>
      <w:r>
        <w:t>В 2015 году коллектив Центра совместно с ГТРК «Т</w:t>
      </w:r>
      <w:proofErr w:type="gramStart"/>
      <w:r>
        <w:t>7</w:t>
      </w:r>
      <w:proofErr w:type="gramEnd"/>
      <w:r>
        <w:t xml:space="preserve">» сняли 5 видео роликов по правилам безопасного поведения подростков в рамках краевой рекламной кампании по противодействию жестокому обращению с детьми. Данные ролики транслируются </w:t>
      </w:r>
      <w:r>
        <w:t>ГТРК «Т</w:t>
      </w:r>
      <w:proofErr w:type="gramStart"/>
      <w:r>
        <w:t>7</w:t>
      </w:r>
      <w:proofErr w:type="gramEnd"/>
      <w:r>
        <w:t>»</w:t>
      </w:r>
      <w:r>
        <w:t>, размещены на сайте Центра и используются специалистами Центра при проведении учебных занятий для  замещающих родителей при работе над темой «Воспитание безопасного поведения подростков».</w:t>
      </w:r>
    </w:p>
    <w:p w:rsidR="00E85E69" w:rsidRDefault="00862514" w:rsidP="00C7718D">
      <w:pPr>
        <w:pStyle w:val="a7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370D35">
        <w:rPr>
          <w:lang w:eastAsia="en-US"/>
        </w:rPr>
        <w:t xml:space="preserve">Такая системная методическая работа положительно влияет на качество и эффективность </w:t>
      </w:r>
      <w:r w:rsidR="00496D4A">
        <w:rPr>
          <w:lang w:eastAsia="en-US"/>
        </w:rPr>
        <w:t>обучения слушателей</w:t>
      </w:r>
      <w:r w:rsidRPr="00370D35">
        <w:rPr>
          <w:lang w:eastAsia="en-US"/>
        </w:rPr>
        <w:t xml:space="preserve">. </w:t>
      </w:r>
    </w:p>
    <w:p w:rsidR="006629A6" w:rsidRPr="00370D35" w:rsidRDefault="00496D4A" w:rsidP="00C7718D">
      <w:pPr>
        <w:pStyle w:val="a7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Кроме того, специалисты Центра </w:t>
      </w:r>
      <w:r w:rsidR="00C247E8" w:rsidRPr="00370D35">
        <w:rPr>
          <w:lang w:eastAsia="en-US"/>
        </w:rPr>
        <w:t xml:space="preserve"> приня</w:t>
      </w:r>
      <w:r w:rsidR="006629A6" w:rsidRPr="00370D35">
        <w:rPr>
          <w:lang w:eastAsia="en-US"/>
        </w:rPr>
        <w:t>ли участие в работе профессиональных и общественных форумов краевого и федерального уровня</w:t>
      </w:r>
      <w:r w:rsidR="00E20B69">
        <w:rPr>
          <w:lang w:eastAsia="en-US"/>
        </w:rPr>
        <w:t>, представляя свои достижения и опыт</w:t>
      </w:r>
      <w:r w:rsidR="006629A6" w:rsidRPr="00370D35">
        <w:rPr>
          <w:lang w:eastAsia="en-US"/>
        </w:rPr>
        <w:t xml:space="preserve">: </w:t>
      </w:r>
    </w:p>
    <w:p w:rsidR="006629A6" w:rsidRPr="00496D4A" w:rsidRDefault="00496D4A" w:rsidP="00496D4A">
      <w:pPr>
        <w:pStyle w:val="a7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val="en-US" w:eastAsia="en-US"/>
        </w:rPr>
        <w:t>VI</w:t>
      </w:r>
      <w:r w:rsidRPr="00496D4A">
        <w:rPr>
          <w:lang w:eastAsia="en-US"/>
        </w:rPr>
        <w:t xml:space="preserve"> </w:t>
      </w:r>
      <w:r>
        <w:rPr>
          <w:lang w:eastAsia="en-US"/>
        </w:rPr>
        <w:t>Всероссийская выставка-форум «Вместе – ради детей» (</w:t>
      </w:r>
      <w:r w:rsidR="00E20B69">
        <w:rPr>
          <w:lang w:eastAsia="en-US"/>
        </w:rPr>
        <w:t>г. Ставрополь, Сокол Т.Б., Семейкина Л.Ю.);</w:t>
      </w:r>
    </w:p>
    <w:p w:rsidR="00C247E8" w:rsidRDefault="00C247E8" w:rsidP="00C7718D">
      <w:pPr>
        <w:pStyle w:val="a7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370D35">
        <w:rPr>
          <w:lang w:val="en-US" w:eastAsia="en-US"/>
        </w:rPr>
        <w:t>I</w:t>
      </w:r>
      <w:r w:rsidR="00E20B69">
        <w:rPr>
          <w:lang w:val="en-US" w:eastAsia="en-US"/>
        </w:rPr>
        <w:t>I</w:t>
      </w:r>
      <w:r w:rsidRPr="00370D35">
        <w:rPr>
          <w:lang w:eastAsia="en-US"/>
        </w:rPr>
        <w:t xml:space="preserve"> кр</w:t>
      </w:r>
      <w:r w:rsidR="00E20B69">
        <w:rPr>
          <w:lang w:eastAsia="en-US"/>
        </w:rPr>
        <w:t>аевой семейный форум (г. Пермь, Гуляева Г.А.);</w:t>
      </w:r>
    </w:p>
    <w:p w:rsidR="00E20B69" w:rsidRPr="00E20B69" w:rsidRDefault="00E20B69" w:rsidP="00C7718D">
      <w:pPr>
        <w:pStyle w:val="a7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val="en-US" w:eastAsia="en-US"/>
        </w:rPr>
        <w:t>VIII</w:t>
      </w:r>
      <w:r>
        <w:rPr>
          <w:lang w:eastAsia="en-US"/>
        </w:rPr>
        <w:t xml:space="preserve"> педагогические чтения имени </w:t>
      </w:r>
      <w:proofErr w:type="spellStart"/>
      <w:r>
        <w:rPr>
          <w:lang w:eastAsia="en-US"/>
        </w:rPr>
        <w:t>А.А.Католикова</w:t>
      </w:r>
      <w:proofErr w:type="spellEnd"/>
      <w:r>
        <w:rPr>
          <w:lang w:eastAsia="en-US"/>
        </w:rPr>
        <w:t xml:space="preserve"> в Пермском крае (г. Чайковский; Тарасова Н.А., Соболева К.Ю.)</w:t>
      </w:r>
    </w:p>
    <w:p w:rsidR="00E20B69" w:rsidRDefault="00E20B69" w:rsidP="00C7718D">
      <w:pPr>
        <w:ind w:firstLine="709"/>
        <w:jc w:val="center"/>
        <w:rPr>
          <w:b/>
          <w:i/>
          <w:sz w:val="24"/>
          <w:szCs w:val="24"/>
        </w:rPr>
      </w:pPr>
    </w:p>
    <w:p w:rsidR="009A7560" w:rsidRPr="00370D35" w:rsidRDefault="009A7560" w:rsidP="00C7718D">
      <w:pPr>
        <w:ind w:firstLine="709"/>
        <w:jc w:val="center"/>
        <w:rPr>
          <w:b/>
          <w:i/>
          <w:sz w:val="24"/>
          <w:szCs w:val="24"/>
        </w:rPr>
      </w:pPr>
      <w:r w:rsidRPr="00370D35">
        <w:rPr>
          <w:b/>
          <w:i/>
          <w:sz w:val="24"/>
          <w:szCs w:val="24"/>
        </w:rPr>
        <w:t>Контроль  качества оказания услуг</w:t>
      </w:r>
      <w:r w:rsidR="00C247E8" w:rsidRPr="00370D35">
        <w:rPr>
          <w:b/>
          <w:i/>
          <w:sz w:val="24"/>
          <w:szCs w:val="24"/>
        </w:rPr>
        <w:t xml:space="preserve">. </w:t>
      </w:r>
      <w:r w:rsidRPr="00370D35">
        <w:rPr>
          <w:b/>
          <w:i/>
          <w:sz w:val="24"/>
          <w:szCs w:val="24"/>
        </w:rPr>
        <w:t xml:space="preserve"> </w:t>
      </w:r>
    </w:p>
    <w:p w:rsidR="00406864" w:rsidRPr="00370D35" w:rsidRDefault="009A7560" w:rsidP="00C7718D">
      <w:pPr>
        <w:ind w:firstLine="709"/>
        <w:jc w:val="both"/>
        <w:rPr>
          <w:sz w:val="24"/>
          <w:szCs w:val="24"/>
        </w:rPr>
      </w:pPr>
      <w:r w:rsidRPr="00370D35">
        <w:rPr>
          <w:sz w:val="24"/>
          <w:szCs w:val="24"/>
        </w:rPr>
        <w:t xml:space="preserve">На основании приказа </w:t>
      </w:r>
      <w:r w:rsidR="00637B06" w:rsidRPr="00370D35">
        <w:rPr>
          <w:sz w:val="24"/>
          <w:szCs w:val="24"/>
        </w:rPr>
        <w:t xml:space="preserve">Центра от </w:t>
      </w:r>
      <w:r w:rsidR="002D38D9">
        <w:rPr>
          <w:sz w:val="24"/>
          <w:szCs w:val="24"/>
        </w:rPr>
        <w:t>20.02.2015 года № 07/1 «О проведении проверок</w:t>
      </w:r>
      <w:r w:rsidR="00637B06" w:rsidRPr="00370D35">
        <w:rPr>
          <w:sz w:val="24"/>
          <w:szCs w:val="24"/>
        </w:rPr>
        <w:t xml:space="preserve"> по </w:t>
      </w:r>
      <w:r w:rsidR="002D38D9">
        <w:rPr>
          <w:sz w:val="24"/>
          <w:szCs w:val="24"/>
        </w:rPr>
        <w:t>качеству оказания</w:t>
      </w:r>
      <w:r w:rsidR="00637B06" w:rsidRPr="00370D35">
        <w:rPr>
          <w:sz w:val="24"/>
          <w:szCs w:val="24"/>
        </w:rPr>
        <w:t xml:space="preserve"> услуг» создана экспертная комиссия и утвержден график плановых проверок отделений.</w:t>
      </w:r>
    </w:p>
    <w:p w:rsidR="00637B06" w:rsidRPr="00370D35" w:rsidRDefault="00637B06" w:rsidP="00C7718D">
      <w:pPr>
        <w:ind w:firstLine="709"/>
        <w:jc w:val="both"/>
        <w:rPr>
          <w:sz w:val="24"/>
          <w:szCs w:val="24"/>
        </w:rPr>
      </w:pPr>
      <w:r w:rsidRPr="00370D35">
        <w:rPr>
          <w:sz w:val="24"/>
          <w:szCs w:val="24"/>
        </w:rPr>
        <w:t xml:space="preserve"> Плановая проверка включает в себя анализ документации отделения, посещение учебных занятий специалистов отделения</w:t>
      </w:r>
      <w:r w:rsidR="002D38D9">
        <w:rPr>
          <w:sz w:val="24"/>
          <w:szCs w:val="24"/>
        </w:rPr>
        <w:t>, анализ результатов психологической диагностики слушателей</w:t>
      </w:r>
      <w:r w:rsidRPr="00370D35">
        <w:rPr>
          <w:sz w:val="24"/>
          <w:szCs w:val="24"/>
        </w:rPr>
        <w:t xml:space="preserve">. По </w:t>
      </w:r>
      <w:r w:rsidR="002D38D9">
        <w:rPr>
          <w:sz w:val="24"/>
          <w:szCs w:val="24"/>
        </w:rPr>
        <w:t xml:space="preserve">материалам </w:t>
      </w:r>
      <w:r w:rsidRPr="00370D35">
        <w:rPr>
          <w:sz w:val="24"/>
          <w:szCs w:val="24"/>
        </w:rPr>
        <w:t xml:space="preserve"> проверок готовятся </w:t>
      </w:r>
      <w:r w:rsidR="002D38D9">
        <w:rPr>
          <w:sz w:val="24"/>
          <w:szCs w:val="24"/>
        </w:rPr>
        <w:t xml:space="preserve">сводные </w:t>
      </w:r>
      <w:r w:rsidRPr="00370D35">
        <w:rPr>
          <w:sz w:val="24"/>
          <w:szCs w:val="24"/>
        </w:rPr>
        <w:t>справки, в которых выдаются рекомендации по повышению качества предоставления услуг в отделении, устанавливаются сроки устранения выявленных нарушений.</w:t>
      </w:r>
    </w:p>
    <w:p w:rsidR="00637B06" w:rsidRPr="00370D35" w:rsidRDefault="002D38D9" w:rsidP="00C771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2015</w:t>
      </w:r>
      <w:r w:rsidR="00637B06" w:rsidRPr="00370D35">
        <w:rPr>
          <w:sz w:val="24"/>
          <w:szCs w:val="24"/>
        </w:rPr>
        <w:t xml:space="preserve"> году проведено 6 плановы</w:t>
      </w:r>
      <w:r w:rsidR="00BB4279">
        <w:rPr>
          <w:sz w:val="24"/>
          <w:szCs w:val="24"/>
        </w:rPr>
        <w:t xml:space="preserve">х проверок отделений, посещено </w:t>
      </w:r>
      <w:r w:rsidR="00BB4279" w:rsidRPr="00BB4279">
        <w:rPr>
          <w:sz w:val="24"/>
          <w:szCs w:val="24"/>
        </w:rPr>
        <w:t>5</w:t>
      </w:r>
      <w:r w:rsidR="00637B06" w:rsidRPr="00370D35">
        <w:rPr>
          <w:sz w:val="24"/>
          <w:szCs w:val="24"/>
        </w:rPr>
        <w:t xml:space="preserve"> учебных занятий</w:t>
      </w:r>
      <w:r w:rsidR="00DA4816" w:rsidRPr="00370D35">
        <w:rPr>
          <w:sz w:val="24"/>
          <w:szCs w:val="24"/>
        </w:rPr>
        <w:t xml:space="preserve">: </w:t>
      </w:r>
      <w:r w:rsidR="00BB4279">
        <w:rPr>
          <w:sz w:val="24"/>
          <w:szCs w:val="24"/>
        </w:rPr>
        <w:t>педагогов-</w:t>
      </w:r>
      <w:r w:rsidR="00DA4816" w:rsidRPr="00370D35">
        <w:rPr>
          <w:sz w:val="24"/>
          <w:szCs w:val="24"/>
        </w:rPr>
        <w:t xml:space="preserve">психологов </w:t>
      </w:r>
      <w:proofErr w:type="spellStart"/>
      <w:r w:rsidR="00BB4279">
        <w:rPr>
          <w:sz w:val="24"/>
          <w:szCs w:val="24"/>
        </w:rPr>
        <w:t>Полыгаловой</w:t>
      </w:r>
      <w:proofErr w:type="spellEnd"/>
      <w:r w:rsidR="00BB4279">
        <w:rPr>
          <w:sz w:val="24"/>
          <w:szCs w:val="24"/>
        </w:rPr>
        <w:t xml:space="preserve"> Е.С. (Нытва</w:t>
      </w:r>
      <w:r w:rsidR="00DA4816" w:rsidRPr="00370D35">
        <w:rPr>
          <w:sz w:val="24"/>
          <w:szCs w:val="24"/>
        </w:rPr>
        <w:t>)</w:t>
      </w:r>
      <w:r w:rsidR="00637B06" w:rsidRPr="00370D35">
        <w:rPr>
          <w:sz w:val="24"/>
          <w:szCs w:val="24"/>
        </w:rPr>
        <w:t>, Гладышевой Т.Ю.</w:t>
      </w:r>
      <w:r w:rsidR="00BB4279">
        <w:rPr>
          <w:sz w:val="24"/>
          <w:szCs w:val="24"/>
        </w:rPr>
        <w:t xml:space="preserve"> </w:t>
      </w:r>
      <w:r w:rsidR="00DA4816" w:rsidRPr="00370D35">
        <w:rPr>
          <w:sz w:val="24"/>
          <w:szCs w:val="24"/>
        </w:rPr>
        <w:t>(Кунгур)</w:t>
      </w:r>
      <w:r w:rsidR="00637B06" w:rsidRPr="00370D35">
        <w:rPr>
          <w:sz w:val="24"/>
          <w:szCs w:val="24"/>
        </w:rPr>
        <w:t>,</w:t>
      </w:r>
      <w:r w:rsidR="00DA4816" w:rsidRPr="00370D35">
        <w:rPr>
          <w:sz w:val="24"/>
          <w:szCs w:val="24"/>
        </w:rPr>
        <w:t xml:space="preserve"> </w:t>
      </w:r>
      <w:proofErr w:type="spellStart"/>
      <w:r w:rsidR="00BB4279">
        <w:rPr>
          <w:sz w:val="24"/>
          <w:szCs w:val="24"/>
        </w:rPr>
        <w:t>Бурдиной</w:t>
      </w:r>
      <w:proofErr w:type="spellEnd"/>
      <w:r w:rsidR="00BB4279">
        <w:rPr>
          <w:sz w:val="24"/>
          <w:szCs w:val="24"/>
        </w:rPr>
        <w:t xml:space="preserve"> Л.В.(Оханск), Вахрушевой Т.В.(</w:t>
      </w:r>
      <w:proofErr w:type="gramStart"/>
      <w:r w:rsidR="00BB4279">
        <w:rPr>
          <w:sz w:val="24"/>
          <w:szCs w:val="24"/>
        </w:rPr>
        <w:t>Частые</w:t>
      </w:r>
      <w:proofErr w:type="gramEnd"/>
      <w:r w:rsidR="00BB4279">
        <w:rPr>
          <w:sz w:val="24"/>
          <w:szCs w:val="24"/>
        </w:rPr>
        <w:t xml:space="preserve">), </w:t>
      </w:r>
      <w:r w:rsidR="006D4019">
        <w:rPr>
          <w:sz w:val="24"/>
          <w:szCs w:val="24"/>
        </w:rPr>
        <w:t>а также специалиста</w:t>
      </w:r>
      <w:r w:rsidR="00DA4816" w:rsidRPr="00370D35">
        <w:rPr>
          <w:sz w:val="24"/>
          <w:szCs w:val="24"/>
        </w:rPr>
        <w:t xml:space="preserve"> по социальной работе  </w:t>
      </w:r>
      <w:r w:rsidR="00BB4279">
        <w:rPr>
          <w:sz w:val="24"/>
          <w:szCs w:val="24"/>
        </w:rPr>
        <w:t xml:space="preserve">Волковой О.Н. </w:t>
      </w:r>
      <w:r w:rsidR="00DA4816" w:rsidRPr="00370D35">
        <w:rPr>
          <w:sz w:val="24"/>
          <w:szCs w:val="24"/>
        </w:rPr>
        <w:t>(</w:t>
      </w:r>
      <w:proofErr w:type="spellStart"/>
      <w:r w:rsidR="00BB4279">
        <w:rPr>
          <w:sz w:val="24"/>
          <w:szCs w:val="24"/>
        </w:rPr>
        <w:t>Кизел</w:t>
      </w:r>
      <w:proofErr w:type="spellEnd"/>
      <w:r w:rsidR="009115CC">
        <w:rPr>
          <w:sz w:val="24"/>
          <w:szCs w:val="24"/>
        </w:rPr>
        <w:t>).</w:t>
      </w:r>
    </w:p>
    <w:p w:rsidR="009A7560" w:rsidRPr="00370D35" w:rsidRDefault="00DA4816" w:rsidP="00DA4816">
      <w:pPr>
        <w:ind w:firstLine="709"/>
        <w:jc w:val="both"/>
        <w:rPr>
          <w:sz w:val="24"/>
          <w:szCs w:val="24"/>
        </w:rPr>
      </w:pPr>
      <w:r w:rsidRPr="00370D35">
        <w:rPr>
          <w:sz w:val="24"/>
          <w:szCs w:val="24"/>
        </w:rPr>
        <w:t>П</w:t>
      </w:r>
      <w:r w:rsidR="009A7560" w:rsidRPr="00370D35">
        <w:rPr>
          <w:sz w:val="24"/>
          <w:szCs w:val="24"/>
        </w:rPr>
        <w:t>о результатам проверок выявлен</w:t>
      </w:r>
      <w:r w:rsidRPr="00370D35">
        <w:rPr>
          <w:sz w:val="24"/>
          <w:szCs w:val="24"/>
        </w:rPr>
        <w:t>о</w:t>
      </w:r>
      <w:r w:rsidR="00406864" w:rsidRPr="00370D35">
        <w:rPr>
          <w:sz w:val="24"/>
          <w:szCs w:val="24"/>
        </w:rPr>
        <w:t xml:space="preserve"> </w:t>
      </w:r>
      <w:r w:rsidRPr="00370D35">
        <w:rPr>
          <w:sz w:val="24"/>
          <w:szCs w:val="24"/>
        </w:rPr>
        <w:t>следующее:</w:t>
      </w:r>
    </w:p>
    <w:p w:rsidR="00DA4816" w:rsidRPr="00370D35" w:rsidRDefault="00DA4816" w:rsidP="00DA4816">
      <w:pPr>
        <w:ind w:firstLine="709"/>
        <w:jc w:val="both"/>
        <w:rPr>
          <w:sz w:val="24"/>
          <w:szCs w:val="24"/>
        </w:rPr>
      </w:pPr>
      <w:r w:rsidRPr="006D4019">
        <w:rPr>
          <w:sz w:val="24"/>
          <w:szCs w:val="24"/>
        </w:rPr>
        <w:t>Учебные занятия</w:t>
      </w:r>
      <w:r w:rsidRPr="00370D35">
        <w:rPr>
          <w:sz w:val="24"/>
          <w:szCs w:val="24"/>
        </w:rPr>
        <w:t xml:space="preserve"> проводятся качественно, с хорошим дидактическим оснащением. На занятиях создана доброжелательная и доверительная атмосфера. Замечания по организации занятий </w:t>
      </w:r>
      <w:r w:rsidR="00406864" w:rsidRPr="00370D35">
        <w:rPr>
          <w:sz w:val="24"/>
          <w:szCs w:val="24"/>
        </w:rPr>
        <w:t>имеют методический несистемный характер.</w:t>
      </w:r>
    </w:p>
    <w:p w:rsidR="00406864" w:rsidRPr="00370D35" w:rsidRDefault="00406864" w:rsidP="00DA4816">
      <w:pPr>
        <w:ind w:firstLine="709"/>
        <w:jc w:val="both"/>
        <w:rPr>
          <w:sz w:val="24"/>
          <w:szCs w:val="24"/>
        </w:rPr>
      </w:pPr>
      <w:r w:rsidRPr="00EB5BE2">
        <w:rPr>
          <w:sz w:val="24"/>
          <w:szCs w:val="24"/>
        </w:rPr>
        <w:t>Документация</w:t>
      </w:r>
      <w:r w:rsidRPr="00370D35">
        <w:rPr>
          <w:sz w:val="24"/>
          <w:szCs w:val="24"/>
        </w:rPr>
        <w:t xml:space="preserve"> в</w:t>
      </w:r>
      <w:r w:rsidR="00056D98" w:rsidRPr="00370D35">
        <w:rPr>
          <w:sz w:val="24"/>
          <w:szCs w:val="24"/>
        </w:rPr>
        <w:t xml:space="preserve"> основном ведется в соответствии</w:t>
      </w:r>
      <w:r w:rsidR="006D4019">
        <w:rPr>
          <w:sz w:val="24"/>
          <w:szCs w:val="24"/>
        </w:rPr>
        <w:t xml:space="preserve"> с требованиями приказов</w:t>
      </w:r>
      <w:r w:rsidRPr="00370D35">
        <w:rPr>
          <w:sz w:val="24"/>
          <w:szCs w:val="24"/>
        </w:rPr>
        <w:t xml:space="preserve"> от 06.05.2014 №26/1 «Об утверждении документации отделений по подготовке кандидатов в замещающие родители и постинтернатные воспитатели»</w:t>
      </w:r>
      <w:r w:rsidR="006D4019">
        <w:rPr>
          <w:sz w:val="24"/>
          <w:szCs w:val="24"/>
        </w:rPr>
        <w:t xml:space="preserve">; от 12.12.2014 №6/1 «О </w:t>
      </w:r>
      <w:r w:rsidR="006D4019">
        <w:rPr>
          <w:sz w:val="24"/>
          <w:szCs w:val="24"/>
        </w:rPr>
        <w:lastRenderedPageBreak/>
        <w:t>нумерации документации отделений по подготовке кандидатов в замещающие родители и постинтернатные воспитатели»</w:t>
      </w:r>
      <w:r w:rsidRPr="00370D35">
        <w:rPr>
          <w:sz w:val="24"/>
          <w:szCs w:val="24"/>
        </w:rPr>
        <w:t>. Однако допускаются случаи некачественного</w:t>
      </w:r>
      <w:r w:rsidR="00056D98" w:rsidRPr="00370D35">
        <w:rPr>
          <w:sz w:val="24"/>
          <w:szCs w:val="24"/>
        </w:rPr>
        <w:t xml:space="preserve"> заполнения кандидатами заявлений, а также неаккуратного ведения специалистами</w:t>
      </w:r>
      <w:r w:rsidRPr="00370D35">
        <w:rPr>
          <w:sz w:val="24"/>
          <w:szCs w:val="24"/>
        </w:rPr>
        <w:t xml:space="preserve"> листов реги</w:t>
      </w:r>
      <w:r w:rsidR="00EB5BE2">
        <w:rPr>
          <w:sz w:val="24"/>
          <w:szCs w:val="24"/>
        </w:rPr>
        <w:t>страции слушателей на занятиях</w:t>
      </w:r>
      <w:r w:rsidRPr="00370D35">
        <w:rPr>
          <w:sz w:val="24"/>
          <w:szCs w:val="24"/>
        </w:rPr>
        <w:t xml:space="preserve">. Все нарушения доводятся до сведения начальников отделений, фиксируются в справках по результатам проверок, устанавливаются сроки повторных проверок. </w:t>
      </w:r>
    </w:p>
    <w:p w:rsidR="00555E74" w:rsidRPr="00B50949" w:rsidRDefault="00B50949" w:rsidP="00EB5BE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</w:t>
      </w:r>
      <w:r w:rsidR="00EB5BE2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>а</w:t>
      </w:r>
      <w:r w:rsidR="00EB5BE2">
        <w:rPr>
          <w:sz w:val="24"/>
          <w:szCs w:val="24"/>
        </w:rPr>
        <w:t xml:space="preserve"> качества </w:t>
      </w:r>
      <w:r w:rsidR="00555E74" w:rsidRPr="00EB5BE2">
        <w:rPr>
          <w:sz w:val="24"/>
          <w:szCs w:val="24"/>
        </w:rPr>
        <w:t xml:space="preserve"> </w:t>
      </w:r>
      <w:r w:rsidR="00EB5BE2">
        <w:rPr>
          <w:sz w:val="24"/>
          <w:szCs w:val="24"/>
        </w:rPr>
        <w:t>проведения</w:t>
      </w:r>
      <w:r w:rsidR="00555E74" w:rsidRPr="00EB5BE2">
        <w:rPr>
          <w:sz w:val="24"/>
          <w:szCs w:val="24"/>
        </w:rPr>
        <w:t xml:space="preserve"> первичной психологической диагностики кандидатов в замещающие </w:t>
      </w:r>
      <w:r w:rsidR="00555E74" w:rsidRPr="00B50949">
        <w:rPr>
          <w:sz w:val="24"/>
          <w:szCs w:val="24"/>
        </w:rPr>
        <w:t>родители</w:t>
      </w:r>
      <w:r>
        <w:rPr>
          <w:sz w:val="24"/>
          <w:szCs w:val="24"/>
        </w:rPr>
        <w:t xml:space="preserve"> выявлено следующее.</w:t>
      </w:r>
    </w:p>
    <w:p w:rsidR="00555E74" w:rsidRPr="00B50949" w:rsidRDefault="00555E74" w:rsidP="00EB5BE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B50949">
        <w:rPr>
          <w:sz w:val="24"/>
          <w:szCs w:val="24"/>
        </w:rPr>
        <w:t xml:space="preserve">Заключения в основном </w:t>
      </w:r>
      <w:r w:rsidR="00B50949" w:rsidRPr="00B50949">
        <w:rPr>
          <w:sz w:val="24"/>
          <w:szCs w:val="24"/>
        </w:rPr>
        <w:t xml:space="preserve">пишутся </w:t>
      </w:r>
      <w:r w:rsidRPr="00B50949">
        <w:rPr>
          <w:sz w:val="24"/>
          <w:szCs w:val="24"/>
        </w:rPr>
        <w:t xml:space="preserve"> качественно. Затруднения</w:t>
      </w:r>
      <w:r w:rsidR="00B50949" w:rsidRPr="00B50949">
        <w:rPr>
          <w:sz w:val="24"/>
          <w:szCs w:val="24"/>
        </w:rPr>
        <w:t xml:space="preserve"> у психологов,</w:t>
      </w:r>
      <w:r w:rsidRPr="00B50949">
        <w:rPr>
          <w:sz w:val="24"/>
          <w:szCs w:val="24"/>
        </w:rPr>
        <w:t xml:space="preserve"> </w:t>
      </w:r>
      <w:r w:rsidR="000F1CE0" w:rsidRPr="00B50949">
        <w:rPr>
          <w:sz w:val="24"/>
          <w:szCs w:val="24"/>
        </w:rPr>
        <w:t>по-прежнему</w:t>
      </w:r>
      <w:r w:rsidR="00B50949" w:rsidRPr="00B50949">
        <w:rPr>
          <w:sz w:val="24"/>
          <w:szCs w:val="24"/>
        </w:rPr>
        <w:t>,</w:t>
      </w:r>
      <w:r w:rsidR="000028F8" w:rsidRPr="00B50949">
        <w:rPr>
          <w:sz w:val="24"/>
          <w:szCs w:val="24"/>
        </w:rPr>
        <w:t xml:space="preserve"> </w:t>
      </w:r>
      <w:r w:rsidRPr="00B50949">
        <w:rPr>
          <w:sz w:val="24"/>
          <w:szCs w:val="24"/>
        </w:rPr>
        <w:t>вызывают интерпретации проективных методик и формулировка рисков.</w:t>
      </w:r>
      <w:r w:rsidR="00DB3E24" w:rsidRPr="00B50949">
        <w:rPr>
          <w:sz w:val="24"/>
          <w:szCs w:val="24"/>
        </w:rPr>
        <w:t xml:space="preserve"> В связи с этим в 2016</w:t>
      </w:r>
      <w:r w:rsidR="00B50949" w:rsidRPr="00B50949">
        <w:rPr>
          <w:sz w:val="24"/>
          <w:szCs w:val="24"/>
        </w:rPr>
        <w:t xml:space="preserve"> году</w:t>
      </w:r>
      <w:r w:rsidR="00DB3E24" w:rsidRPr="00B50949">
        <w:rPr>
          <w:sz w:val="24"/>
          <w:szCs w:val="24"/>
        </w:rPr>
        <w:t xml:space="preserve"> будет продолжена серия обучающих семинаров</w:t>
      </w:r>
      <w:r w:rsidR="00B50949" w:rsidRPr="00B50949">
        <w:rPr>
          <w:sz w:val="24"/>
          <w:szCs w:val="24"/>
        </w:rPr>
        <w:t xml:space="preserve"> по данному направлению работы</w:t>
      </w:r>
      <w:r w:rsidR="00DB3E24" w:rsidRPr="00B50949">
        <w:rPr>
          <w:sz w:val="24"/>
          <w:szCs w:val="24"/>
        </w:rPr>
        <w:t>.</w:t>
      </w:r>
    </w:p>
    <w:p w:rsidR="009A7560" w:rsidRPr="00370D35" w:rsidRDefault="009A7560" w:rsidP="00C7718D">
      <w:pPr>
        <w:ind w:firstLine="709"/>
        <w:jc w:val="both"/>
        <w:rPr>
          <w:sz w:val="24"/>
          <w:szCs w:val="24"/>
        </w:rPr>
      </w:pPr>
    </w:p>
    <w:p w:rsidR="00D043AF" w:rsidRDefault="00D043AF" w:rsidP="00D043AF">
      <w:pPr>
        <w:pStyle w:val="a7"/>
        <w:numPr>
          <w:ilvl w:val="0"/>
          <w:numId w:val="35"/>
        </w:numPr>
        <w:tabs>
          <w:tab w:val="left" w:pos="2865"/>
        </w:tabs>
        <w:jc w:val="center"/>
      </w:pPr>
      <w:r>
        <w:rPr>
          <w:b/>
        </w:rPr>
        <w:t xml:space="preserve">Проектная деятельность Учреждения. </w:t>
      </w:r>
    </w:p>
    <w:p w:rsidR="00D043AF" w:rsidRDefault="00D043AF" w:rsidP="00D043AF">
      <w:pPr>
        <w:pStyle w:val="a7"/>
        <w:numPr>
          <w:ilvl w:val="1"/>
          <w:numId w:val="35"/>
        </w:numPr>
        <w:jc w:val="center"/>
        <w:rPr>
          <w:b/>
          <w:i/>
        </w:rPr>
      </w:pPr>
      <w:r>
        <w:rPr>
          <w:b/>
          <w:i/>
        </w:rPr>
        <w:t>Итоги реализации краевого проекта «Психологическая помощь семьям, в которых ребенок подвергся насилию».</w:t>
      </w:r>
    </w:p>
    <w:p w:rsidR="00D043AF" w:rsidRDefault="00D043AF" w:rsidP="00D04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Центра в течение 4 лет реализуют краевой проект по оказанию психологической помощи семьям, в которых ребенок подвергался насилию. В рамках данного направления в Учреждении создана служба особого назначения (служба </w:t>
      </w:r>
      <w:r>
        <w:rPr>
          <w:sz w:val="24"/>
          <w:szCs w:val="24"/>
          <w:lang w:val="en-US"/>
        </w:rPr>
        <w:t>SOS</w:t>
      </w:r>
      <w:r>
        <w:rPr>
          <w:sz w:val="24"/>
          <w:szCs w:val="24"/>
        </w:rPr>
        <w:t xml:space="preserve">), в которую входят 22 специалиста,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15 психологов, 3 специалиста по социальной работе. </w:t>
      </w:r>
    </w:p>
    <w:p w:rsidR="00D043AF" w:rsidRDefault="00D043AF" w:rsidP="00D04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мая 2015 года реализуются мероприятия краевой программы «Детство без насилия», при финансовой поддержке фонда помощи детям, находящимся в трудной жизненной ситуации (г. Москва). В рамках программы оказывалась помощь пострадавшим детям, их родителям, а также несовершеннолетним, совершившим преступления против половой неприкосновенности, и их родителям. Помощь оказывалась на этапе следственных мероприятий (в ходе опросов, допросов, опознаний, очных ставках), а также психологическая реабилитация с целью восстановления психологического здоровья и благополучия несовершеннолетних и их родителей, а также в целях профилактики повторных правонарушений.</w:t>
      </w:r>
    </w:p>
    <w:p w:rsidR="00D043AF" w:rsidRDefault="00D043AF" w:rsidP="00D043AF">
      <w:pPr>
        <w:ind w:firstLine="709"/>
        <w:jc w:val="both"/>
        <w:rPr>
          <w:sz w:val="24"/>
          <w:szCs w:val="24"/>
        </w:rPr>
      </w:pPr>
    </w:p>
    <w:p w:rsidR="00D043AF" w:rsidRDefault="00D043AF" w:rsidP="00D04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2015 году  всего поступило  276 обращений:</w:t>
      </w:r>
    </w:p>
    <w:p w:rsidR="00D043AF" w:rsidRPr="00D043AF" w:rsidRDefault="00D043AF" w:rsidP="00D043AF">
      <w:pPr>
        <w:pStyle w:val="a7"/>
        <w:numPr>
          <w:ilvl w:val="0"/>
          <w:numId w:val="40"/>
        </w:numPr>
        <w:ind w:left="0" w:firstLine="1069"/>
        <w:jc w:val="both"/>
      </w:pPr>
      <w:r w:rsidRPr="00D043AF">
        <w:t>246 обращений в связи с необходимостью помощи несовершеннолетним пострадавшим;</w:t>
      </w:r>
    </w:p>
    <w:p w:rsidR="00D043AF" w:rsidRPr="00D043AF" w:rsidRDefault="00D043AF" w:rsidP="00D043AF">
      <w:pPr>
        <w:pStyle w:val="a7"/>
        <w:numPr>
          <w:ilvl w:val="0"/>
          <w:numId w:val="40"/>
        </w:numPr>
        <w:ind w:left="0" w:firstLine="1069"/>
        <w:jc w:val="both"/>
      </w:pPr>
      <w:r w:rsidRPr="00D043AF">
        <w:t>30 обращений в связи с необходимостью помощи несовершеннолетним, совершившим правонарушения, связанные с преступлениями против половой неприкосновенности.</w:t>
      </w:r>
    </w:p>
    <w:p w:rsidR="00D043AF" w:rsidRDefault="00D043AF" w:rsidP="00D04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246 обращений пострадавших несовершеннолетних количество случаев, принятых в реабилитационную работу – 187; количество случаев (отработанных и закрытых в 2015 году) – 183.</w:t>
      </w:r>
    </w:p>
    <w:p w:rsidR="00D043AF" w:rsidRDefault="00D043AF" w:rsidP="00D043AF">
      <w:pPr>
        <w:jc w:val="center"/>
        <w:rPr>
          <w:sz w:val="24"/>
          <w:szCs w:val="24"/>
        </w:rPr>
      </w:pPr>
      <w:r>
        <w:rPr>
          <w:sz w:val="24"/>
          <w:szCs w:val="24"/>
        </w:rPr>
        <w:t>Анализ  источников поступления запросов:</w:t>
      </w:r>
    </w:p>
    <w:p w:rsidR="00FB2FDB" w:rsidRDefault="00FB2FDB" w:rsidP="00D043AF">
      <w:pPr>
        <w:jc w:val="center"/>
        <w:rPr>
          <w:sz w:val="24"/>
          <w:szCs w:val="24"/>
        </w:rPr>
      </w:pPr>
    </w:p>
    <w:p w:rsidR="00D043AF" w:rsidRDefault="00D043AF" w:rsidP="00D043AF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105275" cy="18573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43AF" w:rsidRDefault="00D043AF" w:rsidP="00D043AF">
      <w:pPr>
        <w:rPr>
          <w:sz w:val="24"/>
          <w:szCs w:val="24"/>
        </w:rPr>
      </w:pPr>
    </w:p>
    <w:p w:rsidR="00FB2FDB" w:rsidRDefault="00D043AF" w:rsidP="00D043A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043AF" w:rsidRDefault="00D043AF" w:rsidP="00D043A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Виды насилия над несовершеннолетними:</w:t>
      </w:r>
    </w:p>
    <w:p w:rsidR="00D043AF" w:rsidRDefault="00D043AF" w:rsidP="00D043AF">
      <w:pPr>
        <w:rPr>
          <w:sz w:val="24"/>
          <w:szCs w:val="24"/>
        </w:rPr>
      </w:pPr>
      <w:r>
        <w:rPr>
          <w:sz w:val="24"/>
          <w:szCs w:val="24"/>
        </w:rPr>
        <w:t>Сексуальное насилие – 119 чел. (64%)</w:t>
      </w:r>
    </w:p>
    <w:p w:rsidR="00D043AF" w:rsidRDefault="00D043AF" w:rsidP="00D043AF">
      <w:pPr>
        <w:rPr>
          <w:sz w:val="24"/>
          <w:szCs w:val="24"/>
        </w:rPr>
      </w:pPr>
      <w:r>
        <w:rPr>
          <w:sz w:val="24"/>
          <w:szCs w:val="24"/>
        </w:rPr>
        <w:t>Физическое насилие  - 68 чел. (36%)</w:t>
      </w:r>
    </w:p>
    <w:p w:rsidR="00D043AF" w:rsidRDefault="00D043AF" w:rsidP="00D043AF">
      <w:pPr>
        <w:rPr>
          <w:sz w:val="24"/>
          <w:szCs w:val="24"/>
        </w:rPr>
      </w:pPr>
      <w:r>
        <w:rPr>
          <w:sz w:val="24"/>
          <w:szCs w:val="24"/>
        </w:rPr>
        <w:t xml:space="preserve">     Соотношение случаев насилия с детьми, проходившими реабилитацию, по территориям: в г. Пермь – 25%, в Пермском крае – 75%.</w:t>
      </w:r>
    </w:p>
    <w:p w:rsidR="00D043AF" w:rsidRDefault="00D043AF" w:rsidP="00D043AF">
      <w:pPr>
        <w:rPr>
          <w:sz w:val="24"/>
          <w:szCs w:val="24"/>
        </w:rPr>
      </w:pPr>
      <w:r>
        <w:rPr>
          <w:sz w:val="24"/>
          <w:szCs w:val="24"/>
        </w:rPr>
        <w:t>Самое большое количество обращений отмечено в следующих территориях:</w:t>
      </w:r>
    </w:p>
    <w:p w:rsidR="00D043AF" w:rsidRPr="00D043AF" w:rsidRDefault="00D043AF" w:rsidP="00D043AF">
      <w:pPr>
        <w:pStyle w:val="a7"/>
        <w:numPr>
          <w:ilvl w:val="0"/>
          <w:numId w:val="40"/>
        </w:numPr>
      </w:pPr>
      <w:r w:rsidRPr="00D043AF">
        <w:t xml:space="preserve">Кунгур и Кунгурский район – </w:t>
      </w:r>
      <w:r>
        <w:t>11,4%</w:t>
      </w:r>
      <w:r w:rsidRPr="00D043AF">
        <w:t xml:space="preserve"> </w:t>
      </w:r>
      <w:r>
        <w:t>от общего количества обращений;</w:t>
      </w:r>
    </w:p>
    <w:p w:rsidR="00D043AF" w:rsidRDefault="00D043AF" w:rsidP="00D043AF">
      <w:pPr>
        <w:pStyle w:val="a7"/>
        <w:numPr>
          <w:ilvl w:val="0"/>
          <w:numId w:val="40"/>
        </w:numPr>
      </w:pPr>
      <w:r w:rsidRPr="00D043AF">
        <w:t xml:space="preserve">Чайковский – </w:t>
      </w:r>
      <w:r>
        <w:t>8%;</w:t>
      </w:r>
      <w:r w:rsidRPr="00D043AF">
        <w:t xml:space="preserve"> </w:t>
      </w:r>
    </w:p>
    <w:p w:rsidR="00D043AF" w:rsidRDefault="00D043AF" w:rsidP="00D043AF">
      <w:pPr>
        <w:pStyle w:val="a7"/>
        <w:numPr>
          <w:ilvl w:val="0"/>
          <w:numId w:val="40"/>
        </w:numPr>
      </w:pPr>
      <w:r w:rsidRPr="00D043AF">
        <w:t xml:space="preserve">КПО – </w:t>
      </w:r>
      <w:r>
        <w:t>5,7%;</w:t>
      </w:r>
    </w:p>
    <w:p w:rsidR="00D043AF" w:rsidRPr="00D043AF" w:rsidRDefault="00D043AF" w:rsidP="00D043AF">
      <w:pPr>
        <w:pStyle w:val="a7"/>
        <w:numPr>
          <w:ilvl w:val="0"/>
          <w:numId w:val="40"/>
        </w:numPr>
      </w:pPr>
      <w:r w:rsidRPr="00D043AF">
        <w:t xml:space="preserve">Карагайский район – </w:t>
      </w:r>
      <w:r>
        <w:t>3,7%;</w:t>
      </w:r>
    </w:p>
    <w:p w:rsidR="00D043AF" w:rsidRPr="00D043AF" w:rsidRDefault="00D043AF" w:rsidP="00D043AF">
      <w:pPr>
        <w:pStyle w:val="a7"/>
        <w:numPr>
          <w:ilvl w:val="0"/>
          <w:numId w:val="40"/>
        </w:numPr>
      </w:pPr>
      <w:r w:rsidRPr="00D043AF">
        <w:t xml:space="preserve">Соликамский район – </w:t>
      </w:r>
      <w:r>
        <w:t>2,8%;</w:t>
      </w:r>
      <w:r w:rsidRPr="00D043AF">
        <w:t xml:space="preserve"> </w:t>
      </w:r>
    </w:p>
    <w:p w:rsidR="00D043AF" w:rsidRDefault="00D043AF" w:rsidP="00D043AF">
      <w:pPr>
        <w:rPr>
          <w:i/>
          <w:sz w:val="24"/>
          <w:szCs w:val="24"/>
        </w:rPr>
      </w:pPr>
    </w:p>
    <w:p w:rsidR="00D043AF" w:rsidRDefault="00D043AF" w:rsidP="00D043A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Проблемы, диагностируемые на начальном этапе работы с несовершеннолетними:</w:t>
      </w:r>
    </w:p>
    <w:p w:rsidR="00D043AF" w:rsidRDefault="00D043AF" w:rsidP="00D043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- </w:t>
      </w:r>
      <w:r>
        <w:rPr>
          <w:sz w:val="24"/>
          <w:szCs w:val="24"/>
        </w:rPr>
        <w:t>по источнику травматизации (в отношении детей, подвергшихся сексуальному насилию):</w:t>
      </w:r>
    </w:p>
    <w:p w:rsidR="00D043AF" w:rsidRDefault="00D043AF" w:rsidP="00D043AF">
      <w:pPr>
        <w:pStyle w:val="a7"/>
        <w:numPr>
          <w:ilvl w:val="0"/>
          <w:numId w:val="36"/>
        </w:numPr>
      </w:pPr>
      <w:r>
        <w:t>Члены семьи – 103  чел. (55 %)</w:t>
      </w:r>
    </w:p>
    <w:p w:rsidR="00D043AF" w:rsidRDefault="00D043AF" w:rsidP="00D043AF">
      <w:pPr>
        <w:pStyle w:val="a7"/>
        <w:numPr>
          <w:ilvl w:val="0"/>
          <w:numId w:val="36"/>
        </w:numPr>
      </w:pPr>
      <w:r>
        <w:t>Знакомые взрослые (соседи, педагоги и пр.) – 25 чел. (13%)</w:t>
      </w:r>
    </w:p>
    <w:p w:rsidR="00D043AF" w:rsidRDefault="00D043AF" w:rsidP="00D043AF">
      <w:pPr>
        <w:pStyle w:val="a7"/>
        <w:numPr>
          <w:ilvl w:val="0"/>
          <w:numId w:val="36"/>
        </w:numPr>
      </w:pPr>
      <w:r>
        <w:t>Знакомые сверстники (одноклассники, во дворе, в секции и т.д.) – 40 чел. (21%)</w:t>
      </w:r>
    </w:p>
    <w:p w:rsidR="00D043AF" w:rsidRDefault="00D043AF" w:rsidP="00D043AF">
      <w:pPr>
        <w:pStyle w:val="a7"/>
        <w:numPr>
          <w:ilvl w:val="0"/>
          <w:numId w:val="36"/>
        </w:numPr>
      </w:pPr>
      <w:r>
        <w:t>Не знакомые, посторенние взрослые (внезапное, неожиданное нападение) – 19 чел. (11%)</w:t>
      </w:r>
    </w:p>
    <w:p w:rsidR="00D043AF" w:rsidRDefault="00D043AF" w:rsidP="00D043AF">
      <w:pPr>
        <w:rPr>
          <w:sz w:val="24"/>
          <w:szCs w:val="24"/>
        </w:rPr>
      </w:pPr>
      <w:r>
        <w:rPr>
          <w:sz w:val="24"/>
          <w:szCs w:val="24"/>
        </w:rPr>
        <w:t xml:space="preserve"> - по последствиям для детей, пережившим сексуальное насилие:</w:t>
      </w:r>
    </w:p>
    <w:p w:rsidR="00D043AF" w:rsidRDefault="00D043AF" w:rsidP="00D043AF">
      <w:pPr>
        <w:pStyle w:val="a7"/>
        <w:numPr>
          <w:ilvl w:val="0"/>
          <w:numId w:val="37"/>
        </w:numPr>
        <w:ind w:left="0" w:firstLine="567"/>
        <w:contextualSpacing/>
        <w:jc w:val="both"/>
      </w:pPr>
      <w:r>
        <w:rPr>
          <w:i/>
        </w:rPr>
        <w:t>Психоэмоциональные</w:t>
      </w:r>
      <w:r>
        <w:t xml:space="preserve">: 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Стресс, высокий уровень признаков посттравматического стрессового расстройства Нервно-психическое напряжение 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>Проблемы эмоциональной регуляции (тревожность, страхи, отсутствие проявления эмоций, приступы ярости, агрессии)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Депрессия 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>Снижение самооценки.</w:t>
      </w:r>
    </w:p>
    <w:p w:rsidR="00D043AF" w:rsidRDefault="00D043AF" w:rsidP="00D043AF">
      <w:pPr>
        <w:pStyle w:val="a7"/>
        <w:numPr>
          <w:ilvl w:val="0"/>
          <w:numId w:val="37"/>
        </w:numPr>
        <w:ind w:left="0" w:firstLine="567"/>
        <w:contextualSpacing/>
        <w:jc w:val="both"/>
      </w:pPr>
      <w:r>
        <w:rPr>
          <w:i/>
        </w:rPr>
        <w:t>Поведенческие</w:t>
      </w:r>
      <w:r>
        <w:t xml:space="preserve">: </w:t>
      </w:r>
    </w:p>
    <w:p w:rsidR="00D043AF" w:rsidRDefault="00D043AF" w:rsidP="00D043A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Саморазрушительное</w:t>
      </w:r>
      <w:proofErr w:type="spellEnd"/>
      <w:r>
        <w:rPr>
          <w:sz w:val="24"/>
          <w:szCs w:val="24"/>
        </w:rPr>
        <w:t xml:space="preserve"> поведение и склонность к рискованным действиям.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>Уходы из дома (мысли и планы ухода из дома).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Конфликтность 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>Риск суицидального поведения.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>Сексуализированное поведение.</w:t>
      </w:r>
    </w:p>
    <w:p w:rsidR="00D043AF" w:rsidRDefault="00D043AF" w:rsidP="00D043AF">
      <w:pPr>
        <w:pStyle w:val="a7"/>
        <w:numPr>
          <w:ilvl w:val="0"/>
          <w:numId w:val="37"/>
        </w:numPr>
        <w:ind w:left="0" w:firstLine="567"/>
        <w:contextualSpacing/>
        <w:jc w:val="both"/>
      </w:pPr>
      <w:r>
        <w:rPr>
          <w:i/>
        </w:rPr>
        <w:t>Когнитивные</w:t>
      </w:r>
      <w:r>
        <w:t xml:space="preserve">: 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>Отказ от посещения школы, снижение успеваемости.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>Снижение работоспособности, концентрации внимания.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>Утрата интереса к обычным делам.</w:t>
      </w:r>
    </w:p>
    <w:p w:rsidR="00D043AF" w:rsidRDefault="00D043AF" w:rsidP="00D043AF">
      <w:pPr>
        <w:pStyle w:val="a7"/>
        <w:numPr>
          <w:ilvl w:val="0"/>
          <w:numId w:val="37"/>
        </w:numPr>
        <w:ind w:left="0" w:firstLine="567"/>
        <w:contextualSpacing/>
        <w:jc w:val="both"/>
        <w:rPr>
          <w:i/>
        </w:rPr>
      </w:pPr>
      <w:r>
        <w:rPr>
          <w:i/>
        </w:rPr>
        <w:t xml:space="preserve">Нарушения детско-родительских отношений. 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не признают серьезность </w:t>
      </w:r>
      <w:proofErr w:type="gramStart"/>
      <w:r>
        <w:rPr>
          <w:sz w:val="24"/>
          <w:szCs w:val="24"/>
        </w:rPr>
        <w:t>произошедшего</w:t>
      </w:r>
      <w:proofErr w:type="gramEnd"/>
      <w:r>
        <w:rPr>
          <w:sz w:val="24"/>
          <w:szCs w:val="24"/>
        </w:rPr>
        <w:t>.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Конфликтные отношения с членами семьи (отчимом, матерью, замещающими родителями).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Родительский инфантилизм. Отсутствие знаний и навыков ненасильственного, позитивного воспитания.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Конфликты между родителями.</w:t>
      </w:r>
    </w:p>
    <w:p w:rsidR="00D043AF" w:rsidRDefault="00D043AF" w:rsidP="00D043AF">
      <w:pPr>
        <w:jc w:val="both"/>
        <w:rPr>
          <w:sz w:val="24"/>
          <w:szCs w:val="24"/>
        </w:rPr>
      </w:pPr>
      <w:r>
        <w:rPr>
          <w:sz w:val="24"/>
          <w:szCs w:val="24"/>
        </w:rPr>
        <w:t>Ребенок часто находится без присмотра взрослых.</w:t>
      </w:r>
    </w:p>
    <w:p w:rsidR="00D043AF" w:rsidRDefault="00D043AF" w:rsidP="00D043AF">
      <w:pPr>
        <w:pStyle w:val="a7"/>
        <w:numPr>
          <w:ilvl w:val="0"/>
          <w:numId w:val="37"/>
        </w:numPr>
        <w:ind w:left="0" w:firstLine="567"/>
        <w:contextualSpacing/>
        <w:jc w:val="both"/>
      </w:pPr>
      <w:r>
        <w:rPr>
          <w:i/>
        </w:rPr>
        <w:t>Социальные заболевания родителей</w:t>
      </w:r>
      <w:r>
        <w:t xml:space="preserve"> (опекунов) – алкоголизм, токсикомания.</w:t>
      </w:r>
    </w:p>
    <w:p w:rsidR="00D043AF" w:rsidRPr="00961D4A" w:rsidRDefault="00D043AF" w:rsidP="00D043AF">
      <w:pPr>
        <w:ind w:left="567" w:firstLine="141"/>
        <w:rPr>
          <w:sz w:val="24"/>
          <w:szCs w:val="24"/>
        </w:rPr>
      </w:pPr>
      <w:r w:rsidRPr="00961D4A">
        <w:rPr>
          <w:b/>
          <w:i/>
          <w:sz w:val="24"/>
          <w:szCs w:val="24"/>
        </w:rPr>
        <w:t>Количественн</w:t>
      </w:r>
      <w:r w:rsidR="00961D4A">
        <w:rPr>
          <w:b/>
          <w:i/>
          <w:sz w:val="24"/>
          <w:szCs w:val="24"/>
        </w:rPr>
        <w:t>ые результаты работы по проекту.</w:t>
      </w:r>
      <w:r w:rsidRPr="00961D4A">
        <w:rPr>
          <w:sz w:val="24"/>
          <w:szCs w:val="24"/>
        </w:rPr>
        <w:t xml:space="preserve"> </w:t>
      </w:r>
    </w:p>
    <w:p w:rsidR="00961D4A" w:rsidRPr="00961D4A" w:rsidRDefault="00D043AF" w:rsidP="00961D4A">
      <w:pPr>
        <w:pStyle w:val="a7"/>
        <w:numPr>
          <w:ilvl w:val="0"/>
          <w:numId w:val="42"/>
        </w:numPr>
        <w:rPr>
          <w:i/>
        </w:rPr>
      </w:pPr>
      <w:r w:rsidRPr="00961D4A">
        <w:rPr>
          <w:i/>
        </w:rPr>
        <w:t xml:space="preserve">Проведено </w:t>
      </w:r>
    </w:p>
    <w:p w:rsidR="00D043AF" w:rsidRPr="00961D4A" w:rsidRDefault="00D043AF" w:rsidP="00961D4A">
      <w:pPr>
        <w:pStyle w:val="a7"/>
        <w:numPr>
          <w:ilvl w:val="0"/>
          <w:numId w:val="41"/>
        </w:numPr>
        <w:ind w:left="0" w:firstLine="360"/>
      </w:pPr>
      <w:r w:rsidRPr="00961D4A">
        <w:t>374 психодиагностических обследования несовершеннолетних и их родителей (на начало и за</w:t>
      </w:r>
      <w:r w:rsidR="00961D4A" w:rsidRPr="00961D4A">
        <w:t>вершение работы);</w:t>
      </w:r>
    </w:p>
    <w:p w:rsidR="00D043AF" w:rsidRPr="00961D4A" w:rsidRDefault="00D043AF" w:rsidP="00961D4A">
      <w:pPr>
        <w:pStyle w:val="a7"/>
        <w:numPr>
          <w:ilvl w:val="0"/>
          <w:numId w:val="41"/>
        </w:numPr>
        <w:ind w:left="0" w:firstLine="360"/>
      </w:pPr>
      <w:r w:rsidRPr="00961D4A">
        <w:t>более 370 психолого-педагогических консилиумов с утверждением  програ</w:t>
      </w:r>
      <w:r w:rsidR="00961D4A" w:rsidRPr="00961D4A">
        <w:t>мм психологической реабилитации;</w:t>
      </w:r>
    </w:p>
    <w:p w:rsidR="00D043AF" w:rsidRPr="00961D4A" w:rsidRDefault="00D043AF" w:rsidP="00961D4A">
      <w:pPr>
        <w:pStyle w:val="a7"/>
        <w:numPr>
          <w:ilvl w:val="0"/>
          <w:numId w:val="41"/>
        </w:numPr>
        <w:ind w:left="0" w:firstLine="360"/>
      </w:pPr>
      <w:r w:rsidRPr="00961D4A">
        <w:lastRenderedPageBreak/>
        <w:t>более 1500 индивидуальных консультаций для несовершеннолетних и их роди</w:t>
      </w:r>
      <w:r w:rsidR="00961D4A" w:rsidRPr="00961D4A">
        <w:t>телей (законных представителей);</w:t>
      </w:r>
    </w:p>
    <w:p w:rsidR="00D043AF" w:rsidRPr="00961D4A" w:rsidRDefault="00D043AF" w:rsidP="00961D4A">
      <w:pPr>
        <w:pStyle w:val="a7"/>
        <w:numPr>
          <w:ilvl w:val="0"/>
          <w:numId w:val="41"/>
        </w:numPr>
        <w:ind w:left="0" w:firstLine="360"/>
      </w:pPr>
      <w:r w:rsidRPr="00961D4A">
        <w:t>более 1600 коррекционно-развивающих занятий с детьми и групповых семейных занятий</w:t>
      </w:r>
      <w:r w:rsidR="00961D4A" w:rsidRPr="00961D4A">
        <w:t>.</w:t>
      </w:r>
    </w:p>
    <w:p w:rsidR="00D043AF" w:rsidRDefault="00D043AF" w:rsidP="00961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сложных случаях проводились </w:t>
      </w:r>
      <w:proofErr w:type="spellStart"/>
      <w:r>
        <w:rPr>
          <w:sz w:val="24"/>
          <w:szCs w:val="24"/>
        </w:rPr>
        <w:t>супервизии</w:t>
      </w:r>
      <w:proofErr w:type="spellEnd"/>
      <w:r>
        <w:rPr>
          <w:sz w:val="24"/>
          <w:szCs w:val="24"/>
        </w:rPr>
        <w:t xml:space="preserve"> с приглашением специалистов других ведомств и организаций (врача-психиатра, сексолога, невропатолога, социальных педагогов, учителей школ, специалистов служб сопровождения семей, находящихся в трудной жизненной ситуации).</w:t>
      </w:r>
    </w:p>
    <w:p w:rsidR="00D043AF" w:rsidRDefault="00D043AF" w:rsidP="00D043AF">
      <w:pPr>
        <w:rPr>
          <w:sz w:val="24"/>
          <w:szCs w:val="24"/>
        </w:rPr>
      </w:pPr>
    </w:p>
    <w:p w:rsidR="00D043AF" w:rsidRDefault="00961D4A" w:rsidP="00961D4A">
      <w:pPr>
        <w:pStyle w:val="a7"/>
        <w:numPr>
          <w:ilvl w:val="0"/>
          <w:numId w:val="42"/>
        </w:numPr>
        <w:tabs>
          <w:tab w:val="left" w:pos="0"/>
        </w:tabs>
        <w:ind w:left="0" w:firstLine="360"/>
        <w:jc w:val="both"/>
      </w:pPr>
      <w:r w:rsidRPr="00961D4A">
        <w:rPr>
          <w:i/>
        </w:rPr>
        <w:t>О</w:t>
      </w:r>
      <w:r w:rsidR="00D043AF" w:rsidRPr="00961D4A">
        <w:rPr>
          <w:i/>
        </w:rPr>
        <w:t>бучено</w:t>
      </w:r>
      <w:r w:rsidR="00D043AF" w:rsidRPr="00961D4A">
        <w:t xml:space="preserve"> 100 специалистов сферы профилактики социального сиротства (социальная сфера, учреждения образования, службы сопровождения, комиссии по делам несовершеннолетних и защите их прав) по теме </w:t>
      </w:r>
      <w:r w:rsidR="00D043AF" w:rsidRPr="00961D4A">
        <w:rPr>
          <w:sz w:val="22"/>
          <w:szCs w:val="22"/>
        </w:rPr>
        <w:t xml:space="preserve">«Социально-психологические аспекты оказания помощи детям и подросткам, пострадавшим от сексуального насилия» в объеме 72 часов.  </w:t>
      </w:r>
    </w:p>
    <w:p w:rsidR="00D043AF" w:rsidRDefault="00D043AF" w:rsidP="00961D4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43AF" w:rsidRPr="00961D4A" w:rsidRDefault="00961D4A" w:rsidP="00961D4A">
      <w:pPr>
        <w:pStyle w:val="a7"/>
        <w:numPr>
          <w:ilvl w:val="0"/>
          <w:numId w:val="42"/>
        </w:numPr>
        <w:ind w:left="0" w:firstLine="360"/>
        <w:jc w:val="both"/>
      </w:pPr>
      <w:r w:rsidRPr="00961D4A">
        <w:rPr>
          <w:i/>
        </w:rPr>
        <w:t>Оборудованы</w:t>
      </w:r>
      <w:r w:rsidR="00D043AF" w:rsidRPr="00961D4A">
        <w:t xml:space="preserve"> и </w:t>
      </w:r>
      <w:r w:rsidRPr="00961D4A">
        <w:t>функционируют</w:t>
      </w:r>
      <w:r w:rsidR="00D043AF" w:rsidRPr="00961D4A">
        <w:t xml:space="preserve"> 4 специализированных помещения для оказания психологической помощи пострадавшим детям</w:t>
      </w:r>
      <w:r>
        <w:t>,</w:t>
      </w:r>
      <w:r w:rsidR="00D043AF" w:rsidRPr="00961D4A">
        <w:t xml:space="preserve"> как на этапе следственных мероприятий, так и в дал</w:t>
      </w:r>
      <w:r>
        <w:t xml:space="preserve">ьнейшей реабилитационной работе, </w:t>
      </w:r>
      <w:r w:rsidR="00D043AF" w:rsidRPr="00961D4A">
        <w:t xml:space="preserve"> </w:t>
      </w:r>
      <w:r>
        <w:t>в г. Перми</w:t>
      </w:r>
      <w:r w:rsidR="00D043AF" w:rsidRPr="00961D4A">
        <w:t xml:space="preserve"> (2 </w:t>
      </w:r>
      <w:r>
        <w:t>комнаты</w:t>
      </w:r>
      <w:r w:rsidR="00D043AF" w:rsidRPr="00961D4A">
        <w:t>), г. Кунгур</w:t>
      </w:r>
      <w:r>
        <w:t>е, г. Чайковском</w:t>
      </w:r>
      <w:r w:rsidR="00D043AF" w:rsidRPr="00961D4A">
        <w:t>, г. Кудымкар</w:t>
      </w:r>
      <w:r>
        <w:t>е</w:t>
      </w:r>
      <w:r w:rsidR="00D043AF" w:rsidRPr="00961D4A">
        <w:t xml:space="preserve">.   Все комнаты оборудованы зеркалами </w:t>
      </w:r>
      <w:proofErr w:type="spellStart"/>
      <w:r w:rsidR="00D043AF" w:rsidRPr="00961D4A">
        <w:t>Гезелла</w:t>
      </w:r>
      <w:proofErr w:type="spellEnd"/>
      <w:r w:rsidR="00D043AF" w:rsidRPr="00961D4A">
        <w:t xml:space="preserve">, аудио и видео аппаратурой, стандартизированным психологическим инструментарием, методическими пособиями. </w:t>
      </w:r>
    </w:p>
    <w:p w:rsidR="00D043AF" w:rsidRDefault="00D043AF" w:rsidP="00D043A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мероприятий программы продолжается взаимодействие учреждения с</w:t>
      </w:r>
      <w:r w:rsidR="00961D4A">
        <w:rPr>
          <w:sz w:val="24"/>
          <w:szCs w:val="24"/>
        </w:rPr>
        <w:t>о</w:t>
      </w:r>
      <w:r>
        <w:rPr>
          <w:sz w:val="24"/>
          <w:szCs w:val="24"/>
        </w:rPr>
        <w:t xml:space="preserve"> Следственным управлением Следственного комитета РФ по Пермскому краю. Взаимодействие следователей и психологов в каждом районе Пермского края осуществляется   в рамках Соглашения на основе утвержденной инструкции.</w:t>
      </w:r>
    </w:p>
    <w:p w:rsidR="00D043AF" w:rsidRDefault="00D043AF" w:rsidP="00D043AF">
      <w:pPr>
        <w:ind w:firstLine="360"/>
        <w:jc w:val="both"/>
        <w:rPr>
          <w:sz w:val="24"/>
          <w:szCs w:val="24"/>
        </w:rPr>
      </w:pPr>
    </w:p>
    <w:p w:rsidR="00D043AF" w:rsidRDefault="00D043AF" w:rsidP="00D043AF">
      <w:pPr>
        <w:pStyle w:val="a7"/>
        <w:ind w:left="1146"/>
        <w:rPr>
          <w:b/>
          <w:i/>
        </w:rPr>
      </w:pPr>
    </w:p>
    <w:p w:rsidR="00D043AF" w:rsidRDefault="00D043AF" w:rsidP="00D043AF">
      <w:pPr>
        <w:pStyle w:val="a7"/>
        <w:numPr>
          <w:ilvl w:val="1"/>
          <w:numId w:val="35"/>
        </w:numPr>
        <w:jc w:val="center"/>
        <w:rPr>
          <w:b/>
          <w:i/>
        </w:rPr>
      </w:pPr>
      <w:r>
        <w:rPr>
          <w:b/>
          <w:i/>
        </w:rPr>
        <w:t>Итоги  подготовки граждан, выразивших желание стать опекуном или попечителем совершеннолетних недееспособных или не полностью дееспособных граждан.</w:t>
      </w:r>
    </w:p>
    <w:p w:rsidR="00D043AF" w:rsidRDefault="00D043AF" w:rsidP="00D04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лет специалисты Центра оказывают услугу  по подготовке граждан, выразивших желание стать опекуном или попечителем совершеннолетних недееспособных (или не полностью дееспособных граждан). В 2015 году услуга оказывалась на основании следующих нормативных документов:</w:t>
      </w:r>
    </w:p>
    <w:p w:rsidR="00D043AF" w:rsidRPr="00961D4A" w:rsidRDefault="00D043AF" w:rsidP="00961D4A">
      <w:pPr>
        <w:pStyle w:val="a7"/>
        <w:numPr>
          <w:ilvl w:val="0"/>
          <w:numId w:val="43"/>
        </w:numPr>
        <w:ind w:left="0" w:firstLine="360"/>
      </w:pPr>
      <w:r w:rsidRPr="00961D4A">
        <w:t>ФЗ №48 от 24.04.2008 «Об опеке и попечительстве»</w:t>
      </w:r>
      <w:r w:rsidR="00961D4A" w:rsidRPr="00961D4A">
        <w:t>;</w:t>
      </w:r>
    </w:p>
    <w:p w:rsidR="00D043AF" w:rsidRPr="00961D4A" w:rsidRDefault="00D043AF" w:rsidP="00961D4A">
      <w:pPr>
        <w:pStyle w:val="a7"/>
        <w:numPr>
          <w:ilvl w:val="0"/>
          <w:numId w:val="43"/>
        </w:numPr>
        <w:ind w:left="0" w:firstLine="360"/>
      </w:pPr>
      <w:r w:rsidRPr="00961D4A">
        <w:t>Постановления Правительства РФ от 17.11.2012 № 927 «Об отдельных  вопросах осуществления опеки и попечительства в отношении совершеннолетних недееспособных и не полностью дееспособных граждан»</w:t>
      </w:r>
      <w:r w:rsidR="00961D4A">
        <w:t>;</w:t>
      </w:r>
    </w:p>
    <w:p w:rsidR="00D043AF" w:rsidRPr="00961D4A" w:rsidRDefault="00961D4A" w:rsidP="00961D4A">
      <w:pPr>
        <w:pStyle w:val="a7"/>
        <w:numPr>
          <w:ilvl w:val="0"/>
          <w:numId w:val="43"/>
        </w:numPr>
        <w:ind w:left="0" w:firstLine="360"/>
      </w:pPr>
      <w:proofErr w:type="gramStart"/>
      <w:r w:rsidRPr="00961D4A">
        <w:t>Договоре</w:t>
      </w:r>
      <w:proofErr w:type="gramEnd"/>
      <w:r w:rsidR="00D043AF" w:rsidRPr="00961D4A">
        <w:t xml:space="preserve"> с ГАУ «Пермский краевой фонд социальной поддержки населения»</w:t>
      </w:r>
      <w:r>
        <w:t>.</w:t>
      </w:r>
    </w:p>
    <w:p w:rsidR="00D043AF" w:rsidRDefault="00D043AF" w:rsidP="00D04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Услуга оказывалась в соответствии с Программой подготовки граждан, выразивших желание стать опекуном или попечителем совершеннолетних недееспособных или не полностью дееспособных граждан, утвержденной приказом Министерства социального развития Пермского края 18.04.2011г № СЭД-33-01-02-69 (далее – Программа).</w:t>
      </w:r>
    </w:p>
    <w:p w:rsidR="00D043AF" w:rsidRDefault="00D043AF" w:rsidP="00D043AF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 подготовлено  313  человек</w:t>
      </w:r>
      <w:r w:rsidR="00DF6A97">
        <w:rPr>
          <w:sz w:val="24"/>
          <w:szCs w:val="24"/>
        </w:rPr>
        <w:t xml:space="preserve"> (в 2014 году – 268 чел.)</w:t>
      </w:r>
      <w:r>
        <w:rPr>
          <w:sz w:val="24"/>
          <w:szCs w:val="24"/>
        </w:rPr>
        <w:t xml:space="preserve">. Общая сумма </w:t>
      </w:r>
      <w:r w:rsidR="00DF6A97">
        <w:rPr>
          <w:sz w:val="24"/>
          <w:szCs w:val="24"/>
        </w:rPr>
        <w:t xml:space="preserve">оказанных </w:t>
      </w:r>
      <w:r>
        <w:rPr>
          <w:sz w:val="24"/>
          <w:szCs w:val="24"/>
        </w:rPr>
        <w:t xml:space="preserve">услуг </w:t>
      </w:r>
      <w:r w:rsidR="00DF6A97">
        <w:rPr>
          <w:sz w:val="24"/>
          <w:szCs w:val="24"/>
        </w:rPr>
        <w:t xml:space="preserve"> в 2015 году </w:t>
      </w:r>
      <w:r>
        <w:rPr>
          <w:sz w:val="24"/>
          <w:szCs w:val="24"/>
        </w:rPr>
        <w:t>составляет 156 500 руб.</w:t>
      </w:r>
    </w:p>
    <w:p w:rsidR="00D043AF" w:rsidRDefault="003C19EB" w:rsidP="00D043AF">
      <w:pPr>
        <w:pStyle w:val="a3"/>
        <w:spacing w:before="240"/>
        <w:ind w:right="-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</w:t>
      </w:r>
      <w:r w:rsidR="00D043AF">
        <w:rPr>
          <w:sz w:val="24"/>
          <w:szCs w:val="24"/>
        </w:rPr>
        <w:t xml:space="preserve"> обучения гражданам выданы удостоверения о прохождении подготовки; памятки о перечне прав, обязанностей и ответственности опекуна или попечителя, а также   памятки об особенностях ухода за недееспособными подопечными, страдающими деменци</w:t>
      </w:r>
      <w:r>
        <w:rPr>
          <w:sz w:val="24"/>
          <w:szCs w:val="24"/>
        </w:rPr>
        <w:t>ей</w:t>
      </w:r>
      <w:r w:rsidR="00D043AF">
        <w:rPr>
          <w:sz w:val="24"/>
          <w:szCs w:val="24"/>
        </w:rPr>
        <w:t>.</w:t>
      </w:r>
    </w:p>
    <w:p w:rsidR="00D043AF" w:rsidRDefault="00D043AF" w:rsidP="00D043AF">
      <w:pPr>
        <w:pStyle w:val="a3"/>
        <w:spacing w:before="240"/>
        <w:ind w:right="-2" w:firstLine="709"/>
        <w:contextualSpacing/>
        <w:jc w:val="both"/>
        <w:rPr>
          <w:rStyle w:val="MicrosoftSansSerif"/>
          <w:sz w:val="24"/>
          <w:szCs w:val="24"/>
        </w:rPr>
      </w:pPr>
      <w:r>
        <w:rPr>
          <w:sz w:val="24"/>
          <w:szCs w:val="24"/>
        </w:rPr>
        <w:t>При прохождении подготовки граждане знакомились с основами правовых знаний по опеке и попечительству над совершеннолетними подопечными, в том числе перечнем прав, обязанностей и ответственностью опекунов или попечителей, установленными действующим законодательством;  с основами медицинских знаний, в том числе особенностями ухода за недееспособными подопечными, страдающими деменцией</w:t>
      </w:r>
      <w:r>
        <w:rPr>
          <w:rStyle w:val="MicrosoftSansSerif"/>
          <w:sz w:val="24"/>
          <w:szCs w:val="24"/>
        </w:rPr>
        <w:t xml:space="preserve">. </w:t>
      </w:r>
    </w:p>
    <w:p w:rsidR="00D043AF" w:rsidRPr="00DF6A97" w:rsidRDefault="00D043AF" w:rsidP="00D043AF">
      <w:pPr>
        <w:pStyle w:val="a3"/>
        <w:spacing w:before="240"/>
        <w:ind w:right="-2" w:firstLine="709"/>
        <w:contextualSpacing/>
        <w:jc w:val="both"/>
        <w:rPr>
          <w:rStyle w:val="MicrosoftSansSerif"/>
          <w:rFonts w:ascii="Times New Roman" w:hAnsi="Times New Roman" w:cs="Times New Roman"/>
          <w:sz w:val="24"/>
          <w:szCs w:val="24"/>
        </w:rPr>
      </w:pPr>
      <w:r w:rsidRPr="00DF6A97">
        <w:rPr>
          <w:rStyle w:val="MicrosoftSansSerif"/>
          <w:rFonts w:ascii="Times New Roman" w:hAnsi="Times New Roman" w:cs="Times New Roman"/>
          <w:sz w:val="24"/>
          <w:szCs w:val="24"/>
        </w:rPr>
        <w:lastRenderedPageBreak/>
        <w:t>Все кандидаты прошли специальное обследование с целью</w:t>
      </w:r>
      <w:r w:rsidRPr="00DF6A97">
        <w:rPr>
          <w:sz w:val="24"/>
          <w:szCs w:val="24"/>
        </w:rPr>
        <w:t xml:space="preserve"> оценки их психологической готовности исполнять обязанности опекуна или попечителя</w:t>
      </w:r>
      <w:r w:rsidRPr="00DF6A97">
        <w:rPr>
          <w:rStyle w:val="MicrosoftSansSerif"/>
          <w:rFonts w:ascii="Times New Roman" w:hAnsi="Times New Roman" w:cs="Times New Roman"/>
          <w:sz w:val="24"/>
          <w:szCs w:val="24"/>
        </w:rPr>
        <w:t xml:space="preserve">, по  результатам которого подготовлены и направлены в </w:t>
      </w:r>
      <w:proofErr w:type="spellStart"/>
      <w:r w:rsidRPr="00DF6A97">
        <w:rPr>
          <w:rStyle w:val="MicrosoftSansSerif"/>
          <w:rFonts w:ascii="Times New Roman" w:hAnsi="Times New Roman" w:cs="Times New Roman"/>
          <w:sz w:val="24"/>
          <w:szCs w:val="24"/>
        </w:rPr>
        <w:t>ООиП</w:t>
      </w:r>
      <w:proofErr w:type="spellEnd"/>
      <w:r w:rsidRPr="00DF6A97">
        <w:rPr>
          <w:rStyle w:val="MicrosoftSansSerif"/>
          <w:rFonts w:ascii="Times New Roman" w:hAnsi="Times New Roman" w:cs="Times New Roman"/>
          <w:sz w:val="24"/>
          <w:szCs w:val="24"/>
        </w:rPr>
        <w:t xml:space="preserve"> заключения. </w:t>
      </w:r>
    </w:p>
    <w:p w:rsidR="00D043AF" w:rsidRDefault="00D043AF" w:rsidP="00D043AF">
      <w:pPr>
        <w:pStyle w:val="a3"/>
        <w:spacing w:before="240"/>
        <w:ind w:right="-2" w:firstLine="709"/>
        <w:contextualSpacing/>
        <w:jc w:val="both"/>
      </w:pPr>
    </w:p>
    <w:p w:rsidR="003C19EB" w:rsidRPr="003C19EB" w:rsidRDefault="00D043AF" w:rsidP="003C19EB">
      <w:pPr>
        <w:tabs>
          <w:tab w:val="left" w:pos="28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19EB">
        <w:rPr>
          <w:bCs/>
          <w:sz w:val="24"/>
          <w:szCs w:val="24"/>
        </w:rPr>
        <w:t xml:space="preserve">В 2015 году  </w:t>
      </w:r>
      <w:r w:rsidR="003C19EB">
        <w:rPr>
          <w:bCs/>
          <w:sz w:val="24"/>
          <w:szCs w:val="24"/>
        </w:rPr>
        <w:t xml:space="preserve">специалисты </w:t>
      </w:r>
      <w:r w:rsidRPr="003C19EB">
        <w:rPr>
          <w:bCs/>
          <w:sz w:val="24"/>
          <w:szCs w:val="24"/>
        </w:rPr>
        <w:t>Центр</w:t>
      </w:r>
      <w:r w:rsidR="003C19EB">
        <w:rPr>
          <w:bCs/>
          <w:sz w:val="24"/>
          <w:szCs w:val="24"/>
        </w:rPr>
        <w:t>а</w:t>
      </w:r>
      <w:r w:rsidRPr="003C19EB">
        <w:rPr>
          <w:bCs/>
          <w:sz w:val="24"/>
          <w:szCs w:val="24"/>
        </w:rPr>
        <w:t xml:space="preserve"> оказал</w:t>
      </w:r>
      <w:r w:rsidR="003C19EB">
        <w:rPr>
          <w:bCs/>
          <w:sz w:val="24"/>
          <w:szCs w:val="24"/>
        </w:rPr>
        <w:t>и</w:t>
      </w:r>
      <w:r w:rsidRPr="003C19EB">
        <w:rPr>
          <w:bCs/>
          <w:sz w:val="24"/>
          <w:szCs w:val="24"/>
        </w:rPr>
        <w:t xml:space="preserve"> </w:t>
      </w:r>
      <w:r w:rsidR="003C19EB">
        <w:rPr>
          <w:sz w:val="24"/>
          <w:szCs w:val="24"/>
        </w:rPr>
        <w:t>платные</w:t>
      </w:r>
      <w:r>
        <w:rPr>
          <w:sz w:val="24"/>
          <w:szCs w:val="24"/>
        </w:rPr>
        <w:t xml:space="preserve"> услу</w:t>
      </w:r>
      <w:r w:rsidR="003C19EB">
        <w:rPr>
          <w:sz w:val="24"/>
          <w:szCs w:val="24"/>
        </w:rPr>
        <w:t xml:space="preserve">ги населению </w:t>
      </w:r>
      <w:r w:rsidR="003C19EB">
        <w:t xml:space="preserve"> </w:t>
      </w:r>
      <w:r w:rsidR="003C19EB" w:rsidRPr="003C19EB">
        <w:rPr>
          <w:sz w:val="24"/>
          <w:szCs w:val="24"/>
        </w:rPr>
        <w:t xml:space="preserve">на общую сумму 342 261 рублей </w:t>
      </w:r>
      <w:r w:rsidR="003C19EB">
        <w:rPr>
          <w:sz w:val="24"/>
          <w:szCs w:val="24"/>
        </w:rPr>
        <w:t>(</w:t>
      </w:r>
      <w:r w:rsidR="003C19EB" w:rsidRPr="003C19EB">
        <w:rPr>
          <w:sz w:val="24"/>
          <w:szCs w:val="24"/>
        </w:rPr>
        <w:t xml:space="preserve">в 2014 году – </w:t>
      </w:r>
      <w:r w:rsidR="003C19EB">
        <w:rPr>
          <w:sz w:val="24"/>
          <w:szCs w:val="24"/>
        </w:rPr>
        <w:t xml:space="preserve"> на </w:t>
      </w:r>
      <w:r w:rsidR="003C19EB" w:rsidRPr="003C19EB">
        <w:rPr>
          <w:sz w:val="24"/>
          <w:szCs w:val="24"/>
        </w:rPr>
        <w:t>338 787 руб</w:t>
      </w:r>
      <w:r w:rsidR="003C19EB">
        <w:rPr>
          <w:sz w:val="24"/>
          <w:szCs w:val="24"/>
        </w:rPr>
        <w:t>.</w:t>
      </w:r>
      <w:r w:rsidR="003C19EB" w:rsidRPr="003C19EB">
        <w:rPr>
          <w:sz w:val="24"/>
          <w:szCs w:val="24"/>
        </w:rPr>
        <w:t>).</w:t>
      </w:r>
    </w:p>
    <w:p w:rsidR="009A7560" w:rsidRPr="003C19EB" w:rsidRDefault="009A7560" w:rsidP="003C19EB">
      <w:pPr>
        <w:pStyle w:val="a7"/>
        <w:tabs>
          <w:tab w:val="left" w:pos="2865"/>
        </w:tabs>
        <w:ind w:left="720"/>
        <w:jc w:val="both"/>
      </w:pPr>
    </w:p>
    <w:sectPr w:rsidR="009A7560" w:rsidRPr="003C19EB" w:rsidSect="00936DE5">
      <w:headerReference w:type="default" r:id="rId1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1E" w:rsidRDefault="00E96C1E" w:rsidP="000759FB">
      <w:r>
        <w:separator/>
      </w:r>
    </w:p>
  </w:endnote>
  <w:endnote w:type="continuationSeparator" w:id="0">
    <w:p w:rsidR="00E96C1E" w:rsidRDefault="00E96C1E" w:rsidP="0007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1E" w:rsidRDefault="00E96C1E" w:rsidP="000759FB">
      <w:r>
        <w:separator/>
      </w:r>
    </w:p>
  </w:footnote>
  <w:footnote w:type="continuationSeparator" w:id="0">
    <w:p w:rsidR="00E96C1E" w:rsidRDefault="00E96C1E" w:rsidP="0007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5141"/>
      <w:docPartObj>
        <w:docPartGallery w:val="Page Numbers (Margins)"/>
        <w:docPartUnique/>
      </w:docPartObj>
    </w:sdtPr>
    <w:sdtEndPr/>
    <w:sdtContent>
      <w:p w:rsidR="00E96C1E" w:rsidRDefault="00FB2FDB">
        <w:pPr>
          <w:pStyle w:val="ac"/>
        </w:pPr>
        <w:r>
          <w:rPr>
            <w:rFonts w:asciiTheme="majorHAnsi" w:eastAsiaTheme="majorEastAsia" w:hAnsiTheme="majorHAnsi" w:cstheme="majorBidi"/>
            <w:noProof/>
            <w:szCs w:val="28"/>
          </w:rPr>
          <w:pict>
            <v:oval id="Oval 1" o:spid="_x0000_s2050" style="position:absolute;margin-left:0;margin-top:0;width:37.6pt;height:37.6pt;z-index:251658240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bojwIAACkFAAAOAAAAZHJzL2Uyb0RvYy54bWysVNFu2yAUfZ+0f0C8p7Yzp6mtOlXXLtOk&#10;bq3U7QMI4BgNAwMSp5v277tcJ2m6vUzT8uBcLnA4594Dl1e7XpOt9EFZ09DiLKdEGm6FMuuGfvm8&#10;nFxQEiIzgmlrZEOfZKBXi9evLgdXy6ntrBbSEwAxoR5cQ7sYXZ1lgXeyZ+HMOmlgsrW+ZxGGfp0J&#10;zwZA73U2zfPzbLBeOG+5DAGyt+MkXSB+20oe79s2yEh0Q4FbxK/H7yp9s8Ulq9eeuU7xPQ32Dyx6&#10;pgwceoS6ZZGRjVd/QPWKextsG8+47TPbtopL1ABqivw3NY8dcxK1QHGCO5Yp/D9Y/mn74IkS0DtK&#10;DOuhRfdbpkmRKjO4UMOCR/fgk7bg7iz/GoixNx0za3ntvR06yQTwwfXZiw1pEGArWQ0frQBgtokW&#10;i7RrfZ8AQT7ZYS+ejr2Qu0g4JMv5fDaFjnGY2sfAKGP1YbPzIb6XticpaKjUWrmQqsVqtr0LcVx9&#10;WIX8rVZiqbTGQXKYvNGegFzgxrk08Q1u15seCI/5Ik+/0SaQBzONeUwBGzRqgkFu4fQEbdI5xqYT&#10;RzJjBhQCvTSXtKJJflTFtMzfTqvJ8vxiPimX5WxSzfOLSV5Ub6vzvKzK2+XPRK4o604JIc2dMvJg&#10;2KL8O0Psr85oNbQsGRpazaYz1P2CffDr1bE6WISj5FOR3m6MAHWsTkZ4t48jU3qMs5eMsUog+/CP&#10;hUDbJKeMjou71Q4Qk31WVjyBgbyFBoMX4J2BoLP+OyUD3NmGhm8b5iUl+oMBE6YLjkE5myfv+EN2&#10;dZplhgNEQyMlY3gTxwdh47xad3BCgeUw9hoM2yp00jMboJ4GcB9RxP7tSBf+dIyrnl+4xS8A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A749uiPAgAAKQUAAA4AAAAAAAAAAAAAAAAALgIAAGRycy9lMm9Eb2MueG1sUEsBAi0AFAAGAAgA&#10;AAAhAPZYdBjWAAAAAwEAAA8AAAAAAAAAAAAAAAAA6QQAAGRycy9kb3ducmV2LnhtbFBLBQYAAAAA&#10;BAAEAPMAAADsBQAAAAA=&#10;" o:allowincell="f" fillcolor="#9bbb59 [3206]" stroked="f">
              <v:textbox style="mso-next-textbox:#Oval 1" inset="0,,0">
                <w:txbxContent>
                  <w:p w:rsidR="00E96C1E" w:rsidRDefault="00E96C1E">
                    <w:pPr>
                      <w:rPr>
                        <w:rStyle w:val="af0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B2FDB" w:rsidRPr="00FB2FDB">
                      <w:rPr>
                        <w:rStyle w:val="af0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13</w:t>
                    </w:r>
                    <w:r>
                      <w:rPr>
                        <w:rStyle w:val="af0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BA"/>
    <w:multiLevelType w:val="multilevel"/>
    <w:tmpl w:val="598243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08F2E03"/>
    <w:multiLevelType w:val="hybridMultilevel"/>
    <w:tmpl w:val="030089A8"/>
    <w:lvl w:ilvl="0" w:tplc="6F22F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5662"/>
    <w:multiLevelType w:val="hybridMultilevel"/>
    <w:tmpl w:val="909C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09C7"/>
    <w:multiLevelType w:val="hybridMultilevel"/>
    <w:tmpl w:val="6EA6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3B14"/>
    <w:multiLevelType w:val="hybridMultilevel"/>
    <w:tmpl w:val="5746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24619"/>
    <w:multiLevelType w:val="hybridMultilevel"/>
    <w:tmpl w:val="F468F4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26A2309"/>
    <w:multiLevelType w:val="hybridMultilevel"/>
    <w:tmpl w:val="6E80A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20ABB"/>
    <w:multiLevelType w:val="hybridMultilevel"/>
    <w:tmpl w:val="B0788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A60DFC"/>
    <w:multiLevelType w:val="hybridMultilevel"/>
    <w:tmpl w:val="56740CF0"/>
    <w:lvl w:ilvl="0" w:tplc="D674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C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EF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85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AD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8A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2A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A0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E9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371EC7"/>
    <w:multiLevelType w:val="hybridMultilevel"/>
    <w:tmpl w:val="F1063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4E67D0"/>
    <w:multiLevelType w:val="hybridMultilevel"/>
    <w:tmpl w:val="CFA21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766440"/>
    <w:multiLevelType w:val="hybridMultilevel"/>
    <w:tmpl w:val="7CC4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32005"/>
    <w:multiLevelType w:val="multilevel"/>
    <w:tmpl w:val="598243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222C22A6"/>
    <w:multiLevelType w:val="hybridMultilevel"/>
    <w:tmpl w:val="4C44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B198C"/>
    <w:multiLevelType w:val="hybridMultilevel"/>
    <w:tmpl w:val="A330DEE0"/>
    <w:lvl w:ilvl="0" w:tplc="EAD0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2D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6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6B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CD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8D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C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8D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0E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1364F8"/>
    <w:multiLevelType w:val="hybridMultilevel"/>
    <w:tmpl w:val="1CF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18E4"/>
    <w:multiLevelType w:val="hybridMultilevel"/>
    <w:tmpl w:val="14C2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E7736"/>
    <w:multiLevelType w:val="hybridMultilevel"/>
    <w:tmpl w:val="3D7E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C27FF"/>
    <w:multiLevelType w:val="hybridMultilevel"/>
    <w:tmpl w:val="43FC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344F17"/>
    <w:multiLevelType w:val="hybridMultilevel"/>
    <w:tmpl w:val="F716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E3187"/>
    <w:multiLevelType w:val="hybridMultilevel"/>
    <w:tmpl w:val="4D9EF8A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AD36BF9"/>
    <w:multiLevelType w:val="hybridMultilevel"/>
    <w:tmpl w:val="EA08F68C"/>
    <w:lvl w:ilvl="0" w:tplc="3322E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7D5E3C"/>
    <w:multiLevelType w:val="hybridMultilevel"/>
    <w:tmpl w:val="D56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C6C74"/>
    <w:multiLevelType w:val="hybridMultilevel"/>
    <w:tmpl w:val="9B8C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00EBC"/>
    <w:multiLevelType w:val="hybridMultilevel"/>
    <w:tmpl w:val="01B26A1A"/>
    <w:lvl w:ilvl="0" w:tplc="64EC1E3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83A31"/>
    <w:multiLevelType w:val="hybridMultilevel"/>
    <w:tmpl w:val="693E0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0580BB6"/>
    <w:multiLevelType w:val="hybridMultilevel"/>
    <w:tmpl w:val="D8AE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766C2"/>
    <w:multiLevelType w:val="multilevel"/>
    <w:tmpl w:val="664AC4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5C8A5E47"/>
    <w:multiLevelType w:val="multilevel"/>
    <w:tmpl w:val="10FE51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60B7206A"/>
    <w:multiLevelType w:val="hybridMultilevel"/>
    <w:tmpl w:val="6E2A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C29EF"/>
    <w:multiLevelType w:val="hybridMultilevel"/>
    <w:tmpl w:val="93FA7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F1B5A"/>
    <w:multiLevelType w:val="hybridMultilevel"/>
    <w:tmpl w:val="E950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75F43"/>
    <w:multiLevelType w:val="hybridMultilevel"/>
    <w:tmpl w:val="96F02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F503E5"/>
    <w:multiLevelType w:val="hybridMultilevel"/>
    <w:tmpl w:val="1A442B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D2A301B"/>
    <w:multiLevelType w:val="hybridMultilevel"/>
    <w:tmpl w:val="659C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44237"/>
    <w:multiLevelType w:val="hybridMultilevel"/>
    <w:tmpl w:val="05D4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946D8"/>
    <w:multiLevelType w:val="hybridMultilevel"/>
    <w:tmpl w:val="A5D6B602"/>
    <w:lvl w:ilvl="0" w:tplc="A04E4B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1355A"/>
    <w:multiLevelType w:val="hybridMultilevel"/>
    <w:tmpl w:val="D460112A"/>
    <w:lvl w:ilvl="0" w:tplc="F5B48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05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28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A4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E7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8C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E2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4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05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B401F47"/>
    <w:multiLevelType w:val="hybridMultilevel"/>
    <w:tmpl w:val="7802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7"/>
  </w:num>
  <w:num w:numId="4">
    <w:abstractNumId w:val="36"/>
  </w:num>
  <w:num w:numId="5">
    <w:abstractNumId w:val="1"/>
  </w:num>
  <w:num w:numId="6">
    <w:abstractNumId w:val="15"/>
  </w:num>
  <w:num w:numId="7">
    <w:abstractNumId w:val="28"/>
  </w:num>
  <w:num w:numId="8">
    <w:abstractNumId w:val="20"/>
  </w:num>
  <w:num w:numId="9">
    <w:abstractNumId w:val="8"/>
  </w:num>
  <w:num w:numId="10">
    <w:abstractNumId w:val="38"/>
  </w:num>
  <w:num w:numId="11">
    <w:abstractNumId w:val="21"/>
  </w:num>
  <w:num w:numId="12">
    <w:abstractNumId w:val="33"/>
  </w:num>
  <w:num w:numId="13">
    <w:abstractNumId w:val="4"/>
  </w:num>
  <w:num w:numId="14">
    <w:abstractNumId w:val="9"/>
  </w:num>
  <w:num w:numId="15">
    <w:abstractNumId w:val="11"/>
  </w:num>
  <w:num w:numId="16">
    <w:abstractNumId w:val="22"/>
  </w:num>
  <w:num w:numId="17">
    <w:abstractNumId w:val="17"/>
  </w:num>
  <w:num w:numId="18">
    <w:abstractNumId w:val="35"/>
  </w:num>
  <w:num w:numId="19">
    <w:abstractNumId w:val="24"/>
  </w:num>
  <w:num w:numId="20">
    <w:abstractNumId w:val="18"/>
  </w:num>
  <w:num w:numId="21">
    <w:abstractNumId w:val="29"/>
  </w:num>
  <w:num w:numId="22">
    <w:abstractNumId w:val="32"/>
  </w:num>
  <w:num w:numId="23">
    <w:abstractNumId w:val="26"/>
  </w:num>
  <w:num w:numId="24">
    <w:abstractNumId w:val="0"/>
  </w:num>
  <w:num w:numId="25">
    <w:abstractNumId w:val="34"/>
  </w:num>
  <w:num w:numId="26">
    <w:abstractNumId w:val="23"/>
  </w:num>
  <w:num w:numId="27">
    <w:abstractNumId w:val="5"/>
  </w:num>
  <w:num w:numId="28">
    <w:abstractNumId w:val="16"/>
  </w:num>
  <w:num w:numId="29">
    <w:abstractNumId w:val="2"/>
  </w:num>
  <w:num w:numId="30">
    <w:abstractNumId w:val="31"/>
  </w:num>
  <w:num w:numId="31">
    <w:abstractNumId w:val="12"/>
  </w:num>
  <w:num w:numId="32">
    <w:abstractNumId w:val="14"/>
  </w:num>
  <w:num w:numId="33">
    <w:abstractNumId w:val="6"/>
  </w:num>
  <w:num w:numId="34">
    <w:abstractNumId w:val="7"/>
  </w:num>
  <w:num w:numId="3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0"/>
  </w:num>
  <w:num w:numId="41">
    <w:abstractNumId w:val="3"/>
  </w:num>
  <w:num w:numId="42">
    <w:abstractNumId w:val="13"/>
  </w:num>
  <w:num w:numId="4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10A"/>
    <w:rsid w:val="000028F8"/>
    <w:rsid w:val="00005FD6"/>
    <w:rsid w:val="00013366"/>
    <w:rsid w:val="00020865"/>
    <w:rsid w:val="000434A0"/>
    <w:rsid w:val="000450D7"/>
    <w:rsid w:val="00045622"/>
    <w:rsid w:val="00056D98"/>
    <w:rsid w:val="000607F2"/>
    <w:rsid w:val="00063CF4"/>
    <w:rsid w:val="00070CA7"/>
    <w:rsid w:val="000759FB"/>
    <w:rsid w:val="00087151"/>
    <w:rsid w:val="000905BF"/>
    <w:rsid w:val="00097D90"/>
    <w:rsid w:val="000A5DC7"/>
    <w:rsid w:val="000C0098"/>
    <w:rsid w:val="000D72A6"/>
    <w:rsid w:val="000D7B4E"/>
    <w:rsid w:val="000F1CE0"/>
    <w:rsid w:val="000F7C02"/>
    <w:rsid w:val="001159E1"/>
    <w:rsid w:val="00121A85"/>
    <w:rsid w:val="00121C58"/>
    <w:rsid w:val="00133A2A"/>
    <w:rsid w:val="00137DF0"/>
    <w:rsid w:val="00153FB4"/>
    <w:rsid w:val="00156386"/>
    <w:rsid w:val="0017199A"/>
    <w:rsid w:val="001A1D40"/>
    <w:rsid w:val="001A5050"/>
    <w:rsid w:val="001B4487"/>
    <w:rsid w:val="001B50B7"/>
    <w:rsid w:val="001B7A64"/>
    <w:rsid w:val="001C2A82"/>
    <w:rsid w:val="001E21BC"/>
    <w:rsid w:val="001F02AC"/>
    <w:rsid w:val="00201D78"/>
    <w:rsid w:val="00211ED8"/>
    <w:rsid w:val="00216753"/>
    <w:rsid w:val="0022030D"/>
    <w:rsid w:val="00222834"/>
    <w:rsid w:val="0022645E"/>
    <w:rsid w:val="002362E0"/>
    <w:rsid w:val="0024046B"/>
    <w:rsid w:val="00250265"/>
    <w:rsid w:val="0025503D"/>
    <w:rsid w:val="002729F0"/>
    <w:rsid w:val="0028515B"/>
    <w:rsid w:val="00290286"/>
    <w:rsid w:val="002A688F"/>
    <w:rsid w:val="002B0738"/>
    <w:rsid w:val="002B49AB"/>
    <w:rsid w:val="002C76DB"/>
    <w:rsid w:val="002D38D9"/>
    <w:rsid w:val="002D738A"/>
    <w:rsid w:val="002E082D"/>
    <w:rsid w:val="002F73A6"/>
    <w:rsid w:val="00301FFE"/>
    <w:rsid w:val="003212CC"/>
    <w:rsid w:val="00323D4D"/>
    <w:rsid w:val="0033396A"/>
    <w:rsid w:val="00341B4E"/>
    <w:rsid w:val="00366775"/>
    <w:rsid w:val="00367BC9"/>
    <w:rsid w:val="00370D35"/>
    <w:rsid w:val="00377FF0"/>
    <w:rsid w:val="00382D1B"/>
    <w:rsid w:val="00394EB2"/>
    <w:rsid w:val="003A0DAC"/>
    <w:rsid w:val="003A6137"/>
    <w:rsid w:val="003A668B"/>
    <w:rsid w:val="003B0BB5"/>
    <w:rsid w:val="003B0BD1"/>
    <w:rsid w:val="003C10EA"/>
    <w:rsid w:val="003C19EB"/>
    <w:rsid w:val="003C240C"/>
    <w:rsid w:val="003F5669"/>
    <w:rsid w:val="0040434D"/>
    <w:rsid w:val="00406864"/>
    <w:rsid w:val="00407552"/>
    <w:rsid w:val="004325E3"/>
    <w:rsid w:val="00434277"/>
    <w:rsid w:val="00436F9A"/>
    <w:rsid w:val="00440CD4"/>
    <w:rsid w:val="00446325"/>
    <w:rsid w:val="0045141E"/>
    <w:rsid w:val="00456504"/>
    <w:rsid w:val="00457B26"/>
    <w:rsid w:val="004656AE"/>
    <w:rsid w:val="004700D4"/>
    <w:rsid w:val="004717D3"/>
    <w:rsid w:val="004722FD"/>
    <w:rsid w:val="00496D4A"/>
    <w:rsid w:val="004A1F43"/>
    <w:rsid w:val="004B2CD3"/>
    <w:rsid w:val="004C1C68"/>
    <w:rsid w:val="004C2BA1"/>
    <w:rsid w:val="004C6DF5"/>
    <w:rsid w:val="004D3CDD"/>
    <w:rsid w:val="004E453C"/>
    <w:rsid w:val="004F2AC1"/>
    <w:rsid w:val="00506E04"/>
    <w:rsid w:val="00514EE5"/>
    <w:rsid w:val="005347E9"/>
    <w:rsid w:val="00550C5E"/>
    <w:rsid w:val="005538FF"/>
    <w:rsid w:val="00555E74"/>
    <w:rsid w:val="0055678D"/>
    <w:rsid w:val="005569A7"/>
    <w:rsid w:val="00563932"/>
    <w:rsid w:val="00592581"/>
    <w:rsid w:val="005A0FD7"/>
    <w:rsid w:val="005A4200"/>
    <w:rsid w:val="005A6730"/>
    <w:rsid w:val="005B686C"/>
    <w:rsid w:val="005D02D5"/>
    <w:rsid w:val="005F0597"/>
    <w:rsid w:val="005F0E06"/>
    <w:rsid w:val="005F2D87"/>
    <w:rsid w:val="00602EFD"/>
    <w:rsid w:val="006049C1"/>
    <w:rsid w:val="00607FA9"/>
    <w:rsid w:val="0061473F"/>
    <w:rsid w:val="006200B2"/>
    <w:rsid w:val="00621937"/>
    <w:rsid w:val="00624472"/>
    <w:rsid w:val="006355A7"/>
    <w:rsid w:val="00636BFE"/>
    <w:rsid w:val="00637B06"/>
    <w:rsid w:val="006432B9"/>
    <w:rsid w:val="006534A0"/>
    <w:rsid w:val="006563AC"/>
    <w:rsid w:val="006629A6"/>
    <w:rsid w:val="00663BE3"/>
    <w:rsid w:val="00676C72"/>
    <w:rsid w:val="00677CBD"/>
    <w:rsid w:val="006810CD"/>
    <w:rsid w:val="00687A7F"/>
    <w:rsid w:val="006A5206"/>
    <w:rsid w:val="006C2193"/>
    <w:rsid w:val="006C6788"/>
    <w:rsid w:val="006D4019"/>
    <w:rsid w:val="006E2295"/>
    <w:rsid w:val="006F52D9"/>
    <w:rsid w:val="006F5302"/>
    <w:rsid w:val="007074D2"/>
    <w:rsid w:val="007321D3"/>
    <w:rsid w:val="00742ABF"/>
    <w:rsid w:val="0074780B"/>
    <w:rsid w:val="007552AA"/>
    <w:rsid w:val="00762681"/>
    <w:rsid w:val="0076630B"/>
    <w:rsid w:val="007775A5"/>
    <w:rsid w:val="00782321"/>
    <w:rsid w:val="00790F63"/>
    <w:rsid w:val="00796184"/>
    <w:rsid w:val="007B3E58"/>
    <w:rsid w:val="007E2E8E"/>
    <w:rsid w:val="007E67CF"/>
    <w:rsid w:val="007F6423"/>
    <w:rsid w:val="00800598"/>
    <w:rsid w:val="00800A93"/>
    <w:rsid w:val="00805340"/>
    <w:rsid w:val="00806B13"/>
    <w:rsid w:val="00810859"/>
    <w:rsid w:val="00836A54"/>
    <w:rsid w:val="00845F57"/>
    <w:rsid w:val="008606DF"/>
    <w:rsid w:val="00861164"/>
    <w:rsid w:val="00862514"/>
    <w:rsid w:val="008664C2"/>
    <w:rsid w:val="00890336"/>
    <w:rsid w:val="0089741B"/>
    <w:rsid w:val="008A257C"/>
    <w:rsid w:val="008A3BF7"/>
    <w:rsid w:val="008C42DF"/>
    <w:rsid w:val="008E6AA6"/>
    <w:rsid w:val="009009FE"/>
    <w:rsid w:val="009115CC"/>
    <w:rsid w:val="00926AEA"/>
    <w:rsid w:val="00926D92"/>
    <w:rsid w:val="00936DE5"/>
    <w:rsid w:val="00961D4A"/>
    <w:rsid w:val="00964362"/>
    <w:rsid w:val="00966EA0"/>
    <w:rsid w:val="009728C2"/>
    <w:rsid w:val="00985CAD"/>
    <w:rsid w:val="0099296C"/>
    <w:rsid w:val="00997D0B"/>
    <w:rsid w:val="009A0EB3"/>
    <w:rsid w:val="009A7107"/>
    <w:rsid w:val="009A7560"/>
    <w:rsid w:val="009D5C47"/>
    <w:rsid w:val="009D5D05"/>
    <w:rsid w:val="009D6CB5"/>
    <w:rsid w:val="009E3B24"/>
    <w:rsid w:val="009E65B9"/>
    <w:rsid w:val="00A02105"/>
    <w:rsid w:val="00A14792"/>
    <w:rsid w:val="00A3168C"/>
    <w:rsid w:val="00A65845"/>
    <w:rsid w:val="00A73A6A"/>
    <w:rsid w:val="00AA3BC1"/>
    <w:rsid w:val="00AA4B1C"/>
    <w:rsid w:val="00AD1152"/>
    <w:rsid w:val="00AD2FA5"/>
    <w:rsid w:val="00AE1929"/>
    <w:rsid w:val="00B00078"/>
    <w:rsid w:val="00B00949"/>
    <w:rsid w:val="00B00A76"/>
    <w:rsid w:val="00B07ED3"/>
    <w:rsid w:val="00B12BB7"/>
    <w:rsid w:val="00B40FC7"/>
    <w:rsid w:val="00B50949"/>
    <w:rsid w:val="00B522A5"/>
    <w:rsid w:val="00B63E76"/>
    <w:rsid w:val="00B7094B"/>
    <w:rsid w:val="00B95F88"/>
    <w:rsid w:val="00BB4279"/>
    <w:rsid w:val="00BB610A"/>
    <w:rsid w:val="00BE226B"/>
    <w:rsid w:val="00BE7E58"/>
    <w:rsid w:val="00BF184C"/>
    <w:rsid w:val="00BF3135"/>
    <w:rsid w:val="00C039D0"/>
    <w:rsid w:val="00C058D3"/>
    <w:rsid w:val="00C12C9A"/>
    <w:rsid w:val="00C17624"/>
    <w:rsid w:val="00C21312"/>
    <w:rsid w:val="00C22886"/>
    <w:rsid w:val="00C234B3"/>
    <w:rsid w:val="00C234DA"/>
    <w:rsid w:val="00C247E8"/>
    <w:rsid w:val="00C25F60"/>
    <w:rsid w:val="00C3435B"/>
    <w:rsid w:val="00C5359F"/>
    <w:rsid w:val="00C562EB"/>
    <w:rsid w:val="00C64539"/>
    <w:rsid w:val="00C66470"/>
    <w:rsid w:val="00C7718D"/>
    <w:rsid w:val="00C819FC"/>
    <w:rsid w:val="00C835A1"/>
    <w:rsid w:val="00C83714"/>
    <w:rsid w:val="00C85E76"/>
    <w:rsid w:val="00CA250F"/>
    <w:rsid w:val="00CA3C76"/>
    <w:rsid w:val="00CB4271"/>
    <w:rsid w:val="00CB7B39"/>
    <w:rsid w:val="00CC2B6E"/>
    <w:rsid w:val="00CC6520"/>
    <w:rsid w:val="00CD4C4A"/>
    <w:rsid w:val="00CF162F"/>
    <w:rsid w:val="00CF595B"/>
    <w:rsid w:val="00D043AF"/>
    <w:rsid w:val="00D15068"/>
    <w:rsid w:val="00D20466"/>
    <w:rsid w:val="00D43DCE"/>
    <w:rsid w:val="00D55560"/>
    <w:rsid w:val="00D71B16"/>
    <w:rsid w:val="00D806BD"/>
    <w:rsid w:val="00D857F9"/>
    <w:rsid w:val="00D93C0D"/>
    <w:rsid w:val="00D96F98"/>
    <w:rsid w:val="00D973A5"/>
    <w:rsid w:val="00D97FC5"/>
    <w:rsid w:val="00DA079D"/>
    <w:rsid w:val="00DA4816"/>
    <w:rsid w:val="00DA6455"/>
    <w:rsid w:val="00DB3E24"/>
    <w:rsid w:val="00DB5D7E"/>
    <w:rsid w:val="00DD5ECD"/>
    <w:rsid w:val="00DD68A8"/>
    <w:rsid w:val="00DF34CE"/>
    <w:rsid w:val="00DF6A97"/>
    <w:rsid w:val="00E02DE2"/>
    <w:rsid w:val="00E05F00"/>
    <w:rsid w:val="00E12625"/>
    <w:rsid w:val="00E206A8"/>
    <w:rsid w:val="00E20B69"/>
    <w:rsid w:val="00E31EB2"/>
    <w:rsid w:val="00E52692"/>
    <w:rsid w:val="00E828DC"/>
    <w:rsid w:val="00E85E69"/>
    <w:rsid w:val="00E94134"/>
    <w:rsid w:val="00E96C1E"/>
    <w:rsid w:val="00EA6714"/>
    <w:rsid w:val="00EB37A7"/>
    <w:rsid w:val="00EB5BE2"/>
    <w:rsid w:val="00EF038F"/>
    <w:rsid w:val="00EF04E9"/>
    <w:rsid w:val="00F00574"/>
    <w:rsid w:val="00F147C2"/>
    <w:rsid w:val="00F25743"/>
    <w:rsid w:val="00F30BE3"/>
    <w:rsid w:val="00F31F48"/>
    <w:rsid w:val="00F347F4"/>
    <w:rsid w:val="00F41B48"/>
    <w:rsid w:val="00F44C8F"/>
    <w:rsid w:val="00F51A6A"/>
    <w:rsid w:val="00F51B57"/>
    <w:rsid w:val="00F608FE"/>
    <w:rsid w:val="00F63262"/>
    <w:rsid w:val="00F640F8"/>
    <w:rsid w:val="00F644A9"/>
    <w:rsid w:val="00F7286C"/>
    <w:rsid w:val="00F771E8"/>
    <w:rsid w:val="00F94CCD"/>
    <w:rsid w:val="00FA0798"/>
    <w:rsid w:val="00FB2FDB"/>
    <w:rsid w:val="00FD11CB"/>
    <w:rsid w:val="00FF29D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610A"/>
    <w:pPr>
      <w:jc w:val="center"/>
    </w:pPr>
  </w:style>
  <w:style w:type="character" w:customStyle="1" w:styleId="a4">
    <w:name w:val="Основной текст Знак"/>
    <w:basedOn w:val="a0"/>
    <w:link w:val="a3"/>
    <w:rsid w:val="00BB61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BB610A"/>
    <w:rPr>
      <w:color w:val="0000FF"/>
      <w:u w:val="single"/>
    </w:rPr>
  </w:style>
  <w:style w:type="paragraph" w:customStyle="1" w:styleId="a6">
    <w:name w:val="текст сноски"/>
    <w:basedOn w:val="a"/>
    <w:rsid w:val="00BB610A"/>
    <w:pPr>
      <w:autoSpaceDE w:val="0"/>
      <w:autoSpaceDN w:val="0"/>
    </w:pPr>
    <w:rPr>
      <w:sz w:val="24"/>
      <w:szCs w:val="24"/>
    </w:rPr>
  </w:style>
  <w:style w:type="paragraph" w:customStyle="1" w:styleId="ConsPlusNormal">
    <w:name w:val="ConsPlusNormal"/>
    <w:rsid w:val="00BB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610A"/>
    <w:pPr>
      <w:ind w:left="708"/>
    </w:pPr>
    <w:rPr>
      <w:sz w:val="24"/>
      <w:szCs w:val="24"/>
    </w:rPr>
  </w:style>
  <w:style w:type="paragraph" w:customStyle="1" w:styleId="ConsPlusTitle">
    <w:name w:val="ConsPlusTitle"/>
    <w:uiPriority w:val="99"/>
    <w:rsid w:val="00BB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BB6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6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1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nhideWhenUsed/>
    <w:qFormat/>
    <w:rsid w:val="00BB610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BB61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6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B61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6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BB610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customStyle="1" w:styleId="FontStyle32">
    <w:name w:val="Font Style32"/>
    <w:rsid w:val="00BB610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BB610A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SimSun"/>
      <w:sz w:val="24"/>
      <w:szCs w:val="24"/>
      <w:lang w:eastAsia="zh-CN"/>
    </w:rPr>
  </w:style>
  <w:style w:type="paragraph" w:customStyle="1" w:styleId="ConsPlusCell">
    <w:name w:val="ConsPlusCell"/>
    <w:uiPriority w:val="99"/>
    <w:rsid w:val="00BB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icrosoftSansSerif">
    <w:name w:val="Основной текст + Microsoft Sans Serif"/>
    <w:aliases w:val="9 pt"/>
    <w:basedOn w:val="a4"/>
    <w:rsid w:val="00BB610A"/>
    <w:rPr>
      <w:rFonts w:ascii="Microsoft Sans Serif" w:eastAsia="Times New Roman" w:hAnsi="Microsoft Sans Serif" w:cs="Microsoft Sans Serif" w:hint="default"/>
      <w:sz w:val="18"/>
      <w:szCs w:val="18"/>
      <w:lang w:eastAsia="ru-RU" w:bidi="ar-SA"/>
    </w:rPr>
  </w:style>
  <w:style w:type="character" w:styleId="af0">
    <w:name w:val="page number"/>
    <w:basedOn w:val="a0"/>
    <w:uiPriority w:val="99"/>
    <w:unhideWhenUsed/>
    <w:rsid w:val="00BB610A"/>
    <w:rPr>
      <w:rFonts w:eastAsiaTheme="minorEastAsia" w:cstheme="minorBidi"/>
      <w:bCs w:val="0"/>
      <w:iCs w:val="0"/>
      <w:szCs w:val="22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8C42DF"/>
  </w:style>
  <w:style w:type="table" w:customStyle="1" w:styleId="10">
    <w:name w:val="Сетка таблицы1"/>
    <w:basedOn w:val="a1"/>
    <w:next w:val="a8"/>
    <w:rsid w:val="008C42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8C42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2"/>
    <w:uiPriority w:val="1"/>
    <w:qFormat/>
    <w:rsid w:val="008C42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8C42DF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C343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3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rsid w:val="004700D4"/>
    <w:rPr>
      <w:rFonts w:ascii="Courier New" w:hAnsi="Courier New" w:cs="Courier New"/>
      <w:sz w:val="20"/>
    </w:rPr>
  </w:style>
  <w:style w:type="character" w:customStyle="1" w:styleId="af4">
    <w:name w:val="Текст Знак"/>
    <w:basedOn w:val="a0"/>
    <w:link w:val="af3"/>
    <w:rsid w:val="004700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ГЗ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261904761904762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574074074074075E-2"/>
                  <c:y val="-0.257936507936507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148148148148126E-2"/>
                  <c:y val="-0.297619360079990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893E-2"/>
                  <c:y val="-0.297619360079990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0.21428602674665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777777777777779E-2"/>
                  <c:y val="-0.24206349206349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1574074074074075E-2"/>
                  <c:y val="-0.28174603174603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3148148148148151E-3"/>
                  <c:y val="-0.21825396825396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3148148148148151E-3"/>
                  <c:y val="-0.285714285714285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5462962962962968E-2"/>
                  <c:y val="-0.293650793650793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3148148148148151E-3"/>
                  <c:y val="-0.190476190476190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6203703703703706E-2"/>
                  <c:y val="-0.285714285714285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3.4722222222222147E-2"/>
                  <c:y val="-0.28174603174603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5.092592592592593E-2"/>
                  <c:y val="-0.285714285714285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4.8610928842228084E-2"/>
                  <c:y val="-0.22619047619047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3.9351851851851853E-2"/>
                  <c:y val="-0.174603174603174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Березники</c:v>
                </c:pt>
                <c:pt idx="1">
                  <c:v>Красновишерск</c:v>
                </c:pt>
                <c:pt idx="2">
                  <c:v>Чердынь</c:v>
                </c:pt>
                <c:pt idx="3">
                  <c:v>Александровск</c:v>
                </c:pt>
                <c:pt idx="4">
                  <c:v>Соликамск</c:v>
                </c:pt>
                <c:pt idx="5">
                  <c:v>Лысьва</c:v>
                </c:pt>
                <c:pt idx="6">
                  <c:v>Чусовой</c:v>
                </c:pt>
                <c:pt idx="7">
                  <c:v>Губаха</c:v>
                </c:pt>
                <c:pt idx="8">
                  <c:v>МТУ 1</c:v>
                </c:pt>
                <c:pt idx="9">
                  <c:v>МТУ2</c:v>
                </c:pt>
                <c:pt idx="10">
                  <c:v>МТУ3</c:v>
                </c:pt>
                <c:pt idx="11">
                  <c:v>Кунгур</c:v>
                </c:pt>
                <c:pt idx="12">
                  <c:v>КПО</c:v>
                </c:pt>
                <c:pt idx="13">
                  <c:v>Пермь</c:v>
                </c:pt>
                <c:pt idx="14">
                  <c:v>Пермский</c:v>
                </c:pt>
                <c:pt idx="15">
                  <c:v>Краснокамск</c:v>
                </c:pt>
              </c:strCache>
            </c:strRef>
          </c:cat>
          <c:val>
            <c:numRef>
              <c:f>Лист1!$B$2:$B$17</c:f>
              <c:numCache>
                <c:formatCode>0%</c:formatCode>
                <c:ptCount val="16"/>
                <c:pt idx="0">
                  <c:v>0.87000000000000011</c:v>
                </c:pt>
                <c:pt idx="1">
                  <c:v>0.88000000000000012</c:v>
                </c:pt>
                <c:pt idx="2">
                  <c:v>1</c:v>
                </c:pt>
                <c:pt idx="3">
                  <c:v>1</c:v>
                </c:pt>
                <c:pt idx="4">
                  <c:v>0.75000000000000011</c:v>
                </c:pt>
                <c:pt idx="5">
                  <c:v>0.96000000000000008</c:v>
                </c:pt>
                <c:pt idx="6">
                  <c:v>1</c:v>
                </c:pt>
                <c:pt idx="7">
                  <c:v>0.7400000000000001</c:v>
                </c:pt>
                <c:pt idx="8">
                  <c:v>1</c:v>
                </c:pt>
                <c:pt idx="9">
                  <c:v>1</c:v>
                </c:pt>
                <c:pt idx="10">
                  <c:v>0.65000000000000013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0.99</c:v>
                </c:pt>
                <c:pt idx="15">
                  <c:v>0.63000000000000012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032896"/>
        <c:axId val="54224000"/>
        <c:axId val="0"/>
      </c:bar3DChart>
      <c:catAx>
        <c:axId val="8403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224000"/>
        <c:crosses val="autoZero"/>
        <c:auto val="1"/>
        <c:lblAlgn val="ctr"/>
        <c:lblOffset val="100"/>
        <c:noMultiLvlLbl val="0"/>
      </c:catAx>
      <c:valAx>
        <c:axId val="54224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4032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1.5689601299837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кандидаты в ЗР</c:v>
                </c:pt>
                <c:pt idx="1">
                  <c:v>кандидаты в ПИВ</c:v>
                </c:pt>
                <c:pt idx="2">
                  <c:v>переподготовка ЗР</c:v>
                </c:pt>
                <c:pt idx="3">
                  <c:v>переподготовка ПИВ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1984</c:v>
                </c:pt>
                <c:pt idx="1">
                  <c:v>311</c:v>
                </c:pt>
                <c:pt idx="2">
                  <c:v>1245</c:v>
                </c:pt>
                <c:pt idx="3">
                  <c:v>116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3.1746344206974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88888888888892E-2"/>
                  <c:y val="-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7037037037037188E-2"/>
                  <c:y val="-2.3809523809523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57407407407407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кандидаты в ЗР</c:v>
                </c:pt>
                <c:pt idx="1">
                  <c:v>кандидаты в ПИВ</c:v>
                </c:pt>
                <c:pt idx="2">
                  <c:v>переподготовка ЗР</c:v>
                </c:pt>
                <c:pt idx="3">
                  <c:v>переподготовка ПИВ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1933</c:v>
                </c:pt>
                <c:pt idx="1">
                  <c:v>324</c:v>
                </c:pt>
                <c:pt idx="2">
                  <c:v>1622</c:v>
                </c:pt>
                <c:pt idx="3">
                  <c:v>157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6E-2"/>
                  <c:y val="-1.190507436570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83E-2"/>
                  <c:y val="-1.587301587301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148148148148147E-2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462962962963069E-2"/>
                  <c:y val="-1.587301587301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кандидаты в ЗР</c:v>
                </c:pt>
                <c:pt idx="1">
                  <c:v>кандидаты в ПИВ</c:v>
                </c:pt>
                <c:pt idx="2">
                  <c:v>переподготовка ЗР</c:v>
                </c:pt>
                <c:pt idx="3">
                  <c:v>переподготовка ПИВ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1832</c:v>
                </c:pt>
                <c:pt idx="1">
                  <c:v>232</c:v>
                </c:pt>
                <c:pt idx="2">
                  <c:v>1234</c:v>
                </c:pt>
                <c:pt idx="3">
                  <c:v>105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5555555555555539E-2"/>
                  <c:y val="7.1428571428571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33333333333336E-2"/>
                  <c:y val="-3.9682539682539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4814814814814825E-2"/>
                  <c:y val="5.5555555555555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1666666666666664E-2"/>
                  <c:y val="1.1904761904761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кандидаты в ЗР</c:v>
                </c:pt>
                <c:pt idx="1">
                  <c:v>кандидаты в ПИВ</c:v>
                </c:pt>
                <c:pt idx="2">
                  <c:v>переподготовка ЗР</c:v>
                </c:pt>
                <c:pt idx="3">
                  <c:v>переподготовка ПИВ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1836</c:v>
                </c:pt>
                <c:pt idx="1">
                  <c:v>75</c:v>
                </c:pt>
                <c:pt idx="2">
                  <c:v>1417</c:v>
                </c:pt>
                <c:pt idx="3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180992"/>
        <c:axId val="88207360"/>
        <c:axId val="0"/>
      </c:bar3DChart>
      <c:catAx>
        <c:axId val="88180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207360"/>
        <c:crosses val="autoZero"/>
        <c:auto val="1"/>
        <c:lblAlgn val="ctr"/>
        <c:lblOffset val="100"/>
        <c:noMultiLvlLbl val="0"/>
      </c:catAx>
      <c:valAx>
        <c:axId val="8820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180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приемные родители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пермское</c:v>
                </c:pt>
                <c:pt idx="1">
                  <c:v>березниковское</c:v>
                </c:pt>
                <c:pt idx="2">
                  <c:v>кунгурское</c:v>
                </c:pt>
                <c:pt idx="3">
                  <c:v>карагайское</c:v>
                </c:pt>
                <c:pt idx="4">
                  <c:v>чусовское</c:v>
                </c:pt>
                <c:pt idx="5">
                  <c:v>КПО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9</c:v>
                </c:pt>
                <c:pt idx="2">
                  <c:v>52</c:v>
                </c:pt>
                <c:pt idx="3">
                  <c:v>54</c:v>
                </c:pt>
                <c:pt idx="4">
                  <c:v>44</c:v>
                </c:pt>
                <c:pt idx="5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опекуны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3148148148148147E-2"/>
                  <c:y val="-3.9682539682539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888888888888892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7777777777777877E-2"/>
                  <c:y val="-7.93650793650793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пермское</c:v>
                </c:pt>
                <c:pt idx="1">
                  <c:v>березниковское</c:v>
                </c:pt>
                <c:pt idx="2">
                  <c:v>кунгурское</c:v>
                </c:pt>
                <c:pt idx="3">
                  <c:v>карагайское</c:v>
                </c:pt>
                <c:pt idx="4">
                  <c:v>чусовское</c:v>
                </c:pt>
                <c:pt idx="5">
                  <c:v>КПО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31</c:v>
                </c:pt>
                <c:pt idx="1">
                  <c:v>61</c:v>
                </c:pt>
                <c:pt idx="2">
                  <c:v>14</c:v>
                </c:pt>
                <c:pt idx="3">
                  <c:v>33</c:v>
                </c:pt>
                <c:pt idx="4">
                  <c:v>25</c:v>
                </c:pt>
                <c:pt idx="5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усыновители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518518518518521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833333333333336E-2"/>
                  <c:y val="-1.190476190476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777777777777779E-2"/>
                  <c:y val="7.275048233154289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пермское</c:v>
                </c:pt>
                <c:pt idx="1">
                  <c:v>березниковское</c:v>
                </c:pt>
                <c:pt idx="2">
                  <c:v>кунгурское</c:v>
                </c:pt>
                <c:pt idx="3">
                  <c:v>карагайское</c:v>
                </c:pt>
                <c:pt idx="4">
                  <c:v>чусовское</c:v>
                </c:pt>
                <c:pt idx="5">
                  <c:v>КПО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62</c:v>
                </c:pt>
                <c:pt idx="1">
                  <c:v>27</c:v>
                </c:pt>
                <c:pt idx="2">
                  <c:v>34</c:v>
                </c:pt>
                <c:pt idx="3">
                  <c:v>12</c:v>
                </c:pt>
                <c:pt idx="4">
                  <c:v>23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346624"/>
        <c:axId val="88348160"/>
        <c:axId val="0"/>
      </c:bar3DChart>
      <c:catAx>
        <c:axId val="88346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348160"/>
        <c:crosses val="autoZero"/>
        <c:auto val="1"/>
        <c:lblAlgn val="ctr"/>
        <c:lblOffset val="100"/>
        <c:noMultiLvlLbl val="0"/>
      </c:catAx>
      <c:valAx>
        <c:axId val="8834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346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218890680033678E-17"/>
                  <c:y val="-3.5714285714285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0092592592592591E-2"/>
                  <c:y val="-2.7777777777777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0092592592592511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приняли на воспитание ребенка</c:v>
                </c:pt>
                <c:pt idx="1">
                  <c:v>в стадии ожидания</c:v>
                </c:pt>
                <c:pt idx="2">
                  <c:v>не взяли ребенка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0.73000000000000009</c:v>
                </c:pt>
                <c:pt idx="1">
                  <c:v>0.25</c:v>
                </c:pt>
                <c:pt idx="2">
                  <c:v>2.0000000000000004E-2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0769903762044E-3"/>
                  <c:y val="-3.9682539682539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2592592592592622E-3"/>
                  <c:y val="-5.9523809523809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2592592592592622E-3"/>
                  <c:y val="-5.5555555555555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приняли на воспитание ребенка</c:v>
                </c:pt>
                <c:pt idx="1">
                  <c:v>в стадии ожидания</c:v>
                </c:pt>
                <c:pt idx="2">
                  <c:v>не взяли ребенка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0.78</c:v>
                </c:pt>
                <c:pt idx="1">
                  <c:v>0.21000000000000002</c:v>
                </c:pt>
                <c:pt idx="2">
                  <c:v>1.0000000000000002E-2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407407407407407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0925925925925923E-2"/>
                  <c:y val="-3.1746031746031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3981481481481483E-2"/>
                  <c:y val="-1.984126984126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приняли на воспитание ребенка</c:v>
                </c:pt>
                <c:pt idx="1">
                  <c:v>в стадии ожидания</c:v>
                </c:pt>
                <c:pt idx="2">
                  <c:v>не взяли ребенка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0.78</c:v>
                </c:pt>
                <c:pt idx="1">
                  <c:v>0.2</c:v>
                </c:pt>
                <c:pt idx="2">
                  <c:v>2.0000000000000004E-2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396160"/>
        <c:axId val="88397696"/>
        <c:axId val="0"/>
      </c:bar3DChart>
      <c:catAx>
        <c:axId val="88396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397696"/>
        <c:crosses val="autoZero"/>
        <c:auto val="1"/>
        <c:lblAlgn val="ctr"/>
        <c:lblOffset val="100"/>
        <c:noMultiLvlLbl val="0"/>
      </c:catAx>
      <c:valAx>
        <c:axId val="88397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8396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305154564012828E-2"/>
          <c:y val="0.19475221847269103"/>
          <c:w val="0.78050853018372701"/>
          <c:h val="0.60726815398075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821E-2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203703703703751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148148148148147E-2"/>
                  <c:y val="-4.7619047619047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203703703703703E-2"/>
                  <c:y val="-3.1746031746031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7037037037037153E-2"/>
                  <c:y val="-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кандидатов</c:v>
                </c:pt>
                <c:pt idx="1">
                  <c:v>опекуны</c:v>
                </c:pt>
                <c:pt idx="2">
                  <c:v>приемные родители</c:v>
                </c:pt>
                <c:pt idx="3">
                  <c:v>усыновители</c:v>
                </c:pt>
                <c:pt idx="4">
                  <c:v>ПИВ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2087</c:v>
                </c:pt>
                <c:pt idx="1">
                  <c:v>907</c:v>
                </c:pt>
                <c:pt idx="2">
                  <c:v>453</c:v>
                </c:pt>
                <c:pt idx="3">
                  <c:v>531</c:v>
                </c:pt>
                <c:pt idx="4">
                  <c:v>196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8175895765472306E-2"/>
                  <c:y val="-1.2345679012345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91639522258415E-2"/>
                  <c:y val="-4.1152263374485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087947882736153E-2"/>
                  <c:y val="-4.1152263374485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4744842562432141E-2"/>
                  <c:y val="-2.8806584362139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9945711183496201E-2"/>
                  <c:y val="-3.292181069958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всего кандидатов</c:v>
                </c:pt>
                <c:pt idx="1">
                  <c:v>опекуны</c:v>
                </c:pt>
                <c:pt idx="2">
                  <c:v>приемные родители</c:v>
                </c:pt>
                <c:pt idx="3">
                  <c:v>усыновители</c:v>
                </c:pt>
                <c:pt idx="4">
                  <c:v>ПИВ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2070</c:v>
                </c:pt>
                <c:pt idx="1">
                  <c:v>915</c:v>
                </c:pt>
                <c:pt idx="2">
                  <c:v>555</c:v>
                </c:pt>
                <c:pt idx="3">
                  <c:v>548</c:v>
                </c:pt>
                <c:pt idx="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501632"/>
        <c:axId val="88536192"/>
        <c:axId val="0"/>
      </c:bar3DChart>
      <c:catAx>
        <c:axId val="88501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536192"/>
        <c:crosses val="autoZero"/>
        <c:auto val="1"/>
        <c:lblAlgn val="ctr"/>
        <c:lblOffset val="100"/>
        <c:noMultiLvlLbl val="0"/>
      </c:catAx>
      <c:valAx>
        <c:axId val="8853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5016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111147564887721"/>
                  <c:y val="3.9001687289088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запрос от СУ СК РФ по ПК</c:v>
                </c:pt>
                <c:pt idx="1">
                  <c:v>запрос от КДНиЗП</c:v>
                </c:pt>
                <c:pt idx="2">
                  <c:v>запрос из МВД</c:v>
                </c:pt>
                <c:pt idx="3">
                  <c:v>запрос от иных орг-ций и учр-ий</c:v>
                </c:pt>
                <c:pt idx="4">
                  <c:v>личноые обращения граждан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0.72199999999999998</c:v>
                </c:pt>
                <c:pt idx="1">
                  <c:v>0.105</c:v>
                </c:pt>
                <c:pt idx="2">
                  <c:v>4.7E-2</c:v>
                </c:pt>
                <c:pt idx="3">
                  <c:v>7.5999999999999998E-2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49A4-C9C0-4CDD-95D7-A941E366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13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2014-12-25T11:00:00Z</cp:lastPrinted>
  <dcterms:created xsi:type="dcterms:W3CDTF">2014-01-21T08:23:00Z</dcterms:created>
  <dcterms:modified xsi:type="dcterms:W3CDTF">2016-01-14T10:57:00Z</dcterms:modified>
</cp:coreProperties>
</file>